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7A982" w14:textId="2BADEA29" w:rsidR="00C51036" w:rsidRPr="00D211C9" w:rsidRDefault="00C51036" w:rsidP="00FB535D">
      <w:pPr>
        <w:ind w:left="-851"/>
        <w:jc w:val="center"/>
        <w:rPr>
          <w:rFonts w:ascii="Arial" w:hAnsi="Arial" w:cs="Arial"/>
          <w:sz w:val="32"/>
          <w:szCs w:val="32"/>
        </w:rPr>
      </w:pPr>
      <w:r w:rsidRPr="00D211C9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64384" behindDoc="0" locked="0" layoutInCell="1" allowOverlap="1" wp14:anchorId="040F2895" wp14:editId="07549E64">
            <wp:simplePos x="0" y="0"/>
            <wp:positionH relativeFrom="column">
              <wp:posOffset>50165</wp:posOffset>
            </wp:positionH>
            <wp:positionV relativeFrom="paragraph">
              <wp:posOffset>1270</wp:posOffset>
            </wp:positionV>
            <wp:extent cx="1080000" cy="1080000"/>
            <wp:effectExtent l="0" t="0" r="0" b="6350"/>
            <wp:wrapThrough wrapText="bothSides">
              <wp:wrapPolygon edited="0">
                <wp:start x="9148" y="0"/>
                <wp:lineTo x="6480" y="2668"/>
                <wp:lineTo x="4193" y="5336"/>
                <wp:lineTo x="4193" y="6861"/>
                <wp:lineTo x="1906" y="12960"/>
                <wp:lineTo x="381" y="17915"/>
                <wp:lineTo x="762" y="18678"/>
                <wp:lineTo x="5336" y="19059"/>
                <wp:lineTo x="6861" y="21346"/>
                <wp:lineTo x="14485" y="21346"/>
                <wp:lineTo x="16009" y="19059"/>
                <wp:lineTo x="19821" y="19059"/>
                <wp:lineTo x="20965" y="17534"/>
                <wp:lineTo x="17915" y="6099"/>
                <wp:lineTo x="12579" y="0"/>
                <wp:lineTo x="9148" y="0"/>
              </wp:wrapPolygon>
            </wp:wrapThrough>
            <wp:docPr id="1" name="Picture 1" descr="C:\Users\nwinfield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winfield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535D" w:rsidRPr="00D211C9">
        <w:rPr>
          <w:rFonts w:ascii="Arial" w:hAnsi="Arial" w:cs="Arial"/>
          <w:sz w:val="32"/>
          <w:szCs w:val="32"/>
        </w:rPr>
        <w:t xml:space="preserve">St </w:t>
      </w:r>
      <w:r w:rsidRPr="00D211C9">
        <w:rPr>
          <w:rFonts w:ascii="Arial" w:hAnsi="Arial" w:cs="Arial"/>
          <w:sz w:val="32"/>
          <w:szCs w:val="32"/>
        </w:rPr>
        <w:t>Patrick’s College</w:t>
      </w:r>
    </w:p>
    <w:p w14:paraId="3C8F4E5C" w14:textId="0C08E10D" w:rsidR="00FB535D" w:rsidRPr="00D211C9" w:rsidRDefault="00E55625" w:rsidP="00FB535D">
      <w:pPr>
        <w:ind w:left="-851"/>
        <w:jc w:val="center"/>
        <w:rPr>
          <w:rFonts w:ascii="Arial" w:hAnsi="Arial" w:cs="Arial"/>
        </w:rPr>
      </w:pPr>
      <w:r>
        <w:rPr>
          <w:rFonts w:ascii="Arial" w:hAnsi="Arial" w:cs="Arial"/>
        </w:rPr>
        <w:t>Brett Barfoot VIT Inquiry – Sequence Planner</w:t>
      </w:r>
    </w:p>
    <w:p w14:paraId="73D987F5" w14:textId="77777777" w:rsidR="00FB535D" w:rsidRPr="00D211C9" w:rsidRDefault="00FB535D" w:rsidP="00FB535D">
      <w:pPr>
        <w:ind w:left="-851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4"/>
        <w:gridCol w:w="7669"/>
      </w:tblGrid>
      <w:tr w:rsidR="00B526C7" w:rsidRPr="00D211C9" w14:paraId="7406F450" w14:textId="77777777" w:rsidTr="0039428B">
        <w:tc>
          <w:tcPr>
            <w:tcW w:w="225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4C5455C" w14:textId="48BB2E14" w:rsidR="00B526C7" w:rsidRPr="00D211C9" w:rsidRDefault="00652F9C" w:rsidP="00C51036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D211C9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Unit Title:</w:t>
            </w:r>
          </w:p>
        </w:tc>
        <w:tc>
          <w:tcPr>
            <w:tcW w:w="7669" w:type="dxa"/>
            <w:tcBorders>
              <w:bottom w:val="single" w:sz="4" w:space="0" w:color="auto"/>
            </w:tcBorders>
            <w:vAlign w:val="center"/>
          </w:tcPr>
          <w:p w14:paraId="0F02A880" w14:textId="3C0A7DC9" w:rsidR="00B526C7" w:rsidRPr="00D211C9" w:rsidRDefault="00A7400E" w:rsidP="003942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Analysing Media Narratives for Technical &amp; Symbolic Codes</w:t>
            </w:r>
          </w:p>
        </w:tc>
      </w:tr>
    </w:tbl>
    <w:p w14:paraId="49D79BA5" w14:textId="337F6092" w:rsidR="00B526C7" w:rsidRPr="00D211C9" w:rsidRDefault="00B526C7" w:rsidP="00C51036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7664"/>
      </w:tblGrid>
      <w:tr w:rsidR="00B526C7" w:rsidRPr="00D211C9" w14:paraId="611102DE" w14:textId="77777777" w:rsidTr="0039428B">
        <w:tc>
          <w:tcPr>
            <w:tcW w:w="225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F7AE912" w14:textId="09B7448F" w:rsidR="00B526C7" w:rsidRPr="00D211C9" w:rsidRDefault="00652F9C" w:rsidP="00C51036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D211C9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Year Level</w:t>
            </w:r>
          </w:p>
        </w:tc>
        <w:tc>
          <w:tcPr>
            <w:tcW w:w="7664" w:type="dxa"/>
            <w:tcBorders>
              <w:bottom w:val="single" w:sz="4" w:space="0" w:color="auto"/>
            </w:tcBorders>
            <w:vAlign w:val="center"/>
          </w:tcPr>
          <w:p w14:paraId="594C5977" w14:textId="7988612E" w:rsidR="00B526C7" w:rsidRPr="00D211C9" w:rsidRDefault="00A7400E" w:rsidP="003942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64A7FA47" w14:textId="77777777" w:rsidR="00B526C7" w:rsidRPr="00D211C9" w:rsidRDefault="00B526C7" w:rsidP="00C51036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4"/>
        <w:gridCol w:w="7669"/>
      </w:tblGrid>
      <w:tr w:rsidR="00B526C7" w:rsidRPr="00D211C9" w14:paraId="090E697E" w14:textId="77777777" w:rsidTr="0039428B">
        <w:tc>
          <w:tcPr>
            <w:tcW w:w="2254" w:type="dxa"/>
            <w:tcBorders>
              <w:top w:val="single" w:sz="4" w:space="0" w:color="auto"/>
              <w:bottom w:val="nil"/>
            </w:tcBorders>
            <w:shd w:val="clear" w:color="auto" w:fill="000000" w:themeFill="text1"/>
          </w:tcPr>
          <w:p w14:paraId="1B396AC2" w14:textId="44082B8E" w:rsidR="00B526C7" w:rsidRPr="00D211C9" w:rsidRDefault="003273EC" w:rsidP="00C51036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D211C9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Length</w:t>
            </w:r>
          </w:p>
        </w:tc>
        <w:tc>
          <w:tcPr>
            <w:tcW w:w="7669" w:type="dxa"/>
            <w:tcBorders>
              <w:bottom w:val="single" w:sz="4" w:space="0" w:color="auto"/>
            </w:tcBorders>
            <w:vAlign w:val="center"/>
          </w:tcPr>
          <w:p w14:paraId="04C15CB6" w14:textId="433E8A4B" w:rsidR="00B526C7" w:rsidRPr="00D211C9" w:rsidRDefault="001E5331" w:rsidP="003942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weeks</w:t>
            </w:r>
          </w:p>
        </w:tc>
      </w:tr>
    </w:tbl>
    <w:p w14:paraId="10D6B963" w14:textId="77777777" w:rsidR="007E0922" w:rsidRPr="00D211C9" w:rsidRDefault="007E0922" w:rsidP="00C51036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4"/>
        <w:gridCol w:w="7669"/>
      </w:tblGrid>
      <w:tr w:rsidR="00B526C7" w:rsidRPr="00D211C9" w14:paraId="67A126FA" w14:textId="77777777" w:rsidTr="0039428B">
        <w:trPr>
          <w:trHeight w:val="994"/>
        </w:trPr>
        <w:tc>
          <w:tcPr>
            <w:tcW w:w="2254" w:type="dxa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3DD90B88" w14:textId="55CDB2BD" w:rsidR="00B526C7" w:rsidRPr="00D211C9" w:rsidRDefault="001A388A" w:rsidP="00C51036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D211C9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Purpose: </w:t>
            </w:r>
          </w:p>
        </w:tc>
        <w:tc>
          <w:tcPr>
            <w:tcW w:w="7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C421D" w14:textId="11354BB5" w:rsidR="00B526C7" w:rsidRPr="00D211C9" w:rsidRDefault="00A7400E" w:rsidP="003942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equip students with the agency, skills and knowledge to apply analysis of media texts and communicate their ideas effectively in writing.</w:t>
            </w:r>
          </w:p>
        </w:tc>
      </w:tr>
    </w:tbl>
    <w:p w14:paraId="31BAF9AD" w14:textId="77777777" w:rsidR="007E0922" w:rsidRPr="00D211C9" w:rsidRDefault="007E0922" w:rsidP="00C51036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655"/>
      </w:tblGrid>
      <w:tr w:rsidR="001A388A" w:rsidRPr="00D211C9" w14:paraId="607512A8" w14:textId="77777777" w:rsidTr="0039428B">
        <w:trPr>
          <w:trHeight w:val="1085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4957D3BA" w14:textId="4FCB213E" w:rsidR="00A04FE6" w:rsidRPr="00D211C9" w:rsidRDefault="00B505D5" w:rsidP="00C51036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D211C9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Access prior knowledge</w:t>
            </w:r>
            <w:r w:rsidR="001A388A" w:rsidRPr="00D211C9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 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AACA9" w14:textId="77777777" w:rsidR="003F3AF0" w:rsidRPr="00D211C9" w:rsidRDefault="003F3AF0" w:rsidP="003942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02951F" w14:textId="2C710263" w:rsidR="003F3AF0" w:rsidRDefault="001561EA" w:rsidP="001561E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Story elements developed within English curriculum</w:t>
            </w:r>
          </w:p>
          <w:p w14:paraId="06756AB5" w14:textId="3AA74820" w:rsidR="001561EA" w:rsidRDefault="001561EA" w:rsidP="001561E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of behind-the-scenes production of Hollywood films and roles of production crew.</w:t>
            </w:r>
          </w:p>
          <w:p w14:paraId="0722D619" w14:textId="56EB78FE" w:rsidR="001561EA" w:rsidRDefault="001561EA" w:rsidP="001561E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of metaphor, allegories, symbolism in familiar texts eg. Rabbit Proof Fence, Avatar, The Dark Knight</w:t>
            </w:r>
          </w:p>
          <w:p w14:paraId="228D7B72" w14:textId="0AA162AA" w:rsidR="001561EA" w:rsidRDefault="001561EA" w:rsidP="001561E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Undertstanding about categorising film experiences with Genre.</w:t>
            </w:r>
          </w:p>
          <w:p w14:paraId="36E5F8E4" w14:textId="31BFCAC7" w:rsidR="003F3AF0" w:rsidRPr="001561EA" w:rsidRDefault="001561EA" w:rsidP="0039428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Understanding of familiar experiences associated with Genre eg. Action, Horror, Suspense, Adventure</w:t>
            </w:r>
          </w:p>
          <w:p w14:paraId="49627025" w14:textId="4110A710" w:rsidR="003F3AF0" w:rsidRPr="00D211C9" w:rsidRDefault="003F3AF0" w:rsidP="003942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FE6" w:rsidRPr="00D211C9" w14:paraId="173CA06F" w14:textId="77777777" w:rsidTr="0039428B">
        <w:trPr>
          <w:trHeight w:val="994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000000" w:themeFill="text1"/>
            <w:vAlign w:val="center"/>
          </w:tcPr>
          <w:p w14:paraId="49B1C70A" w14:textId="77777777" w:rsidR="00A04FE6" w:rsidRPr="00D211C9" w:rsidRDefault="00A04FE6" w:rsidP="00C51036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  <w:p w14:paraId="6401F13E" w14:textId="5A7BF1DA" w:rsidR="00587914" w:rsidRPr="00D211C9" w:rsidRDefault="00A04FE6" w:rsidP="00C51036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D211C9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Summative  Assessment</w:t>
            </w:r>
            <w:r w:rsidR="00587914" w:rsidRPr="00D211C9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: </w:t>
            </w:r>
            <w:r w:rsidR="00587914" w:rsidRPr="00D211C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(Annotated assessment included)</w:t>
            </w:r>
          </w:p>
          <w:p w14:paraId="123FBDAC" w14:textId="442DB182" w:rsidR="00A04FE6" w:rsidRPr="00D211C9" w:rsidRDefault="00A04FE6" w:rsidP="00C51036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C3A7D" w14:textId="6A2548BF" w:rsidR="00A04FE6" w:rsidRPr="00D211C9" w:rsidRDefault="00A93BF6" w:rsidP="003942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film review that reflects structure and content of the genre,</w:t>
            </w:r>
            <w:r w:rsidR="00A60D46">
              <w:rPr>
                <w:rFonts w:ascii="Arial" w:hAnsi="Arial" w:cs="Arial"/>
                <w:sz w:val="24"/>
                <w:szCs w:val="24"/>
              </w:rPr>
              <w:t xml:space="preserve"> including a detailed analysis of a focus scene or sequence from Warhorse (2011).</w:t>
            </w:r>
          </w:p>
        </w:tc>
      </w:tr>
    </w:tbl>
    <w:p w14:paraId="1240570A" w14:textId="77777777" w:rsidR="001A388A" w:rsidRPr="00D211C9" w:rsidRDefault="001A388A" w:rsidP="00C51036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5D2352" w:rsidRPr="00D211C9" w14:paraId="2E7C8185" w14:textId="77777777" w:rsidTr="006B5CA3">
        <w:tc>
          <w:tcPr>
            <w:tcW w:w="9923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21BB64" w14:textId="77777777" w:rsidR="00B505D5" w:rsidRPr="00D211C9" w:rsidRDefault="005D2352" w:rsidP="00B505D5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D211C9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Victorian Curriculum</w:t>
            </w:r>
            <w:r w:rsidR="00B505D5" w:rsidRPr="00D211C9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</w:t>
            </w:r>
          </w:p>
          <w:p w14:paraId="60C2DBF0" w14:textId="5C4003F0" w:rsidR="00B505D5" w:rsidRPr="00D211C9" w:rsidRDefault="00B505D5" w:rsidP="00B505D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211C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Match skills against knowledge. </w:t>
            </w:r>
            <w:r w:rsidR="007F26FE" w:rsidRPr="00D211C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List</w:t>
            </w:r>
            <w:r w:rsidRPr="00D211C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in sequencial order. </w:t>
            </w:r>
          </w:p>
        </w:tc>
      </w:tr>
      <w:tr w:rsidR="004B7AF9" w:rsidRPr="00D211C9" w14:paraId="25A59E60" w14:textId="77777777" w:rsidTr="006B5CA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AAE7C" w14:textId="16DB04B3" w:rsidR="004B7AF9" w:rsidRPr="00D211C9" w:rsidRDefault="004B7AF9" w:rsidP="006D6B7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211C9">
              <w:rPr>
                <w:rFonts w:ascii="Arial" w:hAnsi="Arial" w:cs="Arial"/>
                <w:b/>
                <w:lang w:val="en-US"/>
              </w:rPr>
              <w:t>Key skills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D027E" w14:textId="33A82F74" w:rsidR="004B7AF9" w:rsidRPr="00D211C9" w:rsidRDefault="004B7AF9" w:rsidP="006D6B7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211C9">
              <w:rPr>
                <w:rFonts w:ascii="Arial" w:hAnsi="Arial" w:cs="Arial"/>
                <w:b/>
                <w:lang w:val="en-US"/>
              </w:rPr>
              <w:t>Key knowledge</w:t>
            </w:r>
          </w:p>
        </w:tc>
      </w:tr>
      <w:tr w:rsidR="004B7AF9" w:rsidRPr="00D211C9" w14:paraId="589D6BE4" w14:textId="77777777" w:rsidTr="0039428B">
        <w:trPr>
          <w:trHeight w:val="41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FE729" w14:textId="7EE0AD83" w:rsidR="004B7AF9" w:rsidRPr="00404AA9" w:rsidRDefault="00E55625" w:rsidP="00404AA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636363"/>
                <w:sz w:val="21"/>
                <w:szCs w:val="21"/>
                <w:shd w:val="clear" w:color="auto" w:fill="FFFFFF"/>
              </w:rPr>
              <w:t>D</w:t>
            </w:r>
            <w:r w:rsidR="00404AA9" w:rsidRPr="00404AA9">
              <w:rPr>
                <w:rFonts w:ascii="Arial" w:hAnsi="Arial" w:cs="Arial"/>
                <w:color w:val="636363"/>
                <w:sz w:val="21"/>
                <w:szCs w:val="21"/>
                <w:shd w:val="clear" w:color="auto" w:fill="FFFFFF"/>
              </w:rPr>
              <w:t>evelopment of perception about visual images, sound and text.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89449" w14:textId="7800531F" w:rsidR="00404AA9" w:rsidRPr="00404AA9" w:rsidRDefault="00C360CC" w:rsidP="00404AA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</w:rPr>
            </w:pPr>
            <w:r w:rsidRPr="00C360CC">
              <w:rPr>
                <w:rFonts w:ascii="Arial" w:eastAsia="Times New Roman" w:hAnsi="Arial" w:cs="Arial"/>
                <w:color w:val="636363"/>
                <w:sz w:val="21"/>
                <w:szCs w:val="21"/>
                <w:lang w:eastAsia="en-AU"/>
              </w:rPr>
              <w:t>Media Arts languages, knowledge of Media Arts theories and practices</w:t>
            </w:r>
            <w:r w:rsidR="00404AA9">
              <w:rPr>
                <w:rFonts w:ascii="Arial" w:eastAsia="Times New Roman" w:hAnsi="Arial" w:cs="Arial"/>
                <w:color w:val="636363"/>
                <w:sz w:val="21"/>
                <w:szCs w:val="21"/>
                <w:lang w:eastAsia="en-AU"/>
              </w:rPr>
              <w:t>.</w:t>
            </w:r>
          </w:p>
        </w:tc>
      </w:tr>
      <w:tr w:rsidR="004B7AF9" w:rsidRPr="00D211C9" w14:paraId="4142DA76" w14:textId="77777777" w:rsidTr="0039428B">
        <w:trPr>
          <w:trHeight w:val="50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2A634" w14:textId="77777777" w:rsidR="00404AA9" w:rsidRPr="00404AA9" w:rsidRDefault="00404AA9" w:rsidP="00404AA9">
            <w:pPr>
              <w:numPr>
                <w:ilvl w:val="0"/>
                <w:numId w:val="7"/>
              </w:numPr>
              <w:shd w:val="clear" w:color="auto" w:fill="FFFFFF"/>
              <w:spacing w:before="60" w:after="60"/>
              <w:textAlignment w:val="baseline"/>
              <w:rPr>
                <w:rFonts w:ascii="Arial" w:eastAsia="Times New Roman" w:hAnsi="Arial" w:cs="Arial"/>
                <w:color w:val="636363"/>
                <w:sz w:val="21"/>
                <w:szCs w:val="21"/>
                <w:lang w:eastAsia="en-AU"/>
              </w:rPr>
            </w:pPr>
            <w:r>
              <w:rPr>
                <w:rFonts w:ascii="Arial" w:hAnsi="Arial" w:cs="Arial"/>
                <w:color w:val="535353"/>
                <w:sz w:val="18"/>
                <w:szCs w:val="18"/>
                <w:shd w:val="clear" w:color="auto" w:fill="FFFFFF"/>
              </w:rPr>
              <w:t>Analyse how technical and symbolic elements are manipulated to make representations and meaning.</w:t>
            </w:r>
          </w:p>
          <w:p w14:paraId="507AA3AB" w14:textId="5D26C56C" w:rsidR="004B7AF9" w:rsidRPr="009B6035" w:rsidRDefault="00E55625" w:rsidP="009B6035">
            <w:pPr>
              <w:numPr>
                <w:ilvl w:val="0"/>
                <w:numId w:val="7"/>
              </w:numPr>
              <w:shd w:val="clear" w:color="auto" w:fill="FFFFFF"/>
              <w:spacing w:before="60" w:after="60"/>
              <w:textAlignment w:val="baseline"/>
              <w:rPr>
                <w:rFonts w:ascii="Arial" w:eastAsia="Times New Roman" w:hAnsi="Arial" w:cs="Arial"/>
                <w:color w:val="636363"/>
                <w:sz w:val="21"/>
                <w:szCs w:val="21"/>
                <w:lang w:eastAsia="en-AU"/>
              </w:rPr>
            </w:pPr>
            <w:r>
              <w:rPr>
                <w:rFonts w:ascii="Arial" w:hAnsi="Arial" w:cs="Arial"/>
                <w:color w:val="636363"/>
                <w:sz w:val="21"/>
                <w:szCs w:val="21"/>
                <w:shd w:val="clear" w:color="auto" w:fill="FFFFFF"/>
              </w:rPr>
              <w:t>T</w:t>
            </w:r>
            <w:r w:rsidR="00404AA9" w:rsidRPr="00C360CC">
              <w:rPr>
                <w:rFonts w:ascii="Arial" w:hAnsi="Arial" w:cs="Arial"/>
                <w:color w:val="636363"/>
                <w:sz w:val="21"/>
                <w:szCs w:val="21"/>
                <w:shd w:val="clear" w:color="auto" w:fill="FFFFFF"/>
              </w:rPr>
              <w:t>o apply key concepts, story principles, and symbolic and technical elements of media as they design, produce, distribute and analyse media artworks.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AAD30" w14:textId="2B6974D3" w:rsidR="004B7AF9" w:rsidRPr="009B6035" w:rsidRDefault="00404AA9" w:rsidP="009B603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 w:rsidRPr="009B6035">
              <w:rPr>
                <w:rFonts w:ascii="Arial" w:hAnsi="Arial" w:cs="Arial"/>
                <w:color w:val="636363"/>
                <w:sz w:val="21"/>
                <w:szCs w:val="21"/>
                <w:shd w:val="clear" w:color="auto" w:fill="FFFFFF"/>
              </w:rPr>
              <w:t>Technical and symbolic elements work together within established and emerging genre conventions and technologies to inform, persuade, entertain and educate through story principles.</w:t>
            </w:r>
          </w:p>
        </w:tc>
      </w:tr>
      <w:tr w:rsidR="004B7AF9" w:rsidRPr="00D211C9" w14:paraId="3BD303F2" w14:textId="77777777" w:rsidTr="0039428B">
        <w:trPr>
          <w:trHeight w:val="50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78571" w14:textId="3F67AE79" w:rsidR="004B7AF9" w:rsidRPr="009B6035" w:rsidRDefault="00E55625" w:rsidP="009B603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eastAsia="Times New Roman" w:hAnsi="Arial" w:cs="Arial"/>
                <w:color w:val="636363"/>
                <w:sz w:val="21"/>
                <w:szCs w:val="21"/>
                <w:lang w:eastAsia="en-AU"/>
              </w:rPr>
              <w:t>C</w:t>
            </w:r>
            <w:r w:rsidR="00C360CC" w:rsidRPr="009B6035">
              <w:rPr>
                <w:rFonts w:ascii="Arial" w:eastAsia="Times New Roman" w:hAnsi="Arial" w:cs="Arial"/>
                <w:color w:val="636363"/>
                <w:sz w:val="21"/>
                <w:szCs w:val="21"/>
                <w:lang w:eastAsia="en-AU"/>
              </w:rPr>
              <w:t>ritical and creative thinking skills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3BA68" w14:textId="4042B1F4" w:rsidR="004B7AF9" w:rsidRPr="00C360CC" w:rsidRDefault="00C360CC" w:rsidP="00C360C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en-US"/>
              </w:rPr>
            </w:pPr>
            <w:r w:rsidRPr="00C360CC">
              <w:rPr>
                <w:rFonts w:ascii="Arial" w:hAnsi="Arial" w:cs="Arial"/>
                <w:color w:val="535353"/>
                <w:sz w:val="21"/>
                <w:szCs w:val="21"/>
                <w:shd w:val="clear" w:color="auto" w:fill="FFFFFF"/>
              </w:rPr>
              <w:t>Analysing, evaluating interpreting and reflecting upon meanings, beliefs and values in media artworks. </w:t>
            </w:r>
          </w:p>
        </w:tc>
      </w:tr>
    </w:tbl>
    <w:p w14:paraId="5C27DD6F" w14:textId="77777777" w:rsidR="00B526C7" w:rsidRPr="00D211C9" w:rsidRDefault="00B526C7" w:rsidP="00C51036">
      <w:pPr>
        <w:spacing w:after="0"/>
        <w:rPr>
          <w:rFonts w:ascii="Arial" w:hAnsi="Arial" w:cs="Arial"/>
        </w:rPr>
      </w:pPr>
    </w:p>
    <w:p w14:paraId="230FA86A" w14:textId="77777777" w:rsidR="000123F4" w:rsidRPr="00D211C9" w:rsidRDefault="000123F4" w:rsidP="00C51036">
      <w:pPr>
        <w:spacing w:after="0"/>
        <w:rPr>
          <w:rFonts w:ascii="Arial" w:hAnsi="Arial" w:cs="Arial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8985"/>
        <w:gridCol w:w="938"/>
      </w:tblGrid>
      <w:tr w:rsidR="000123F4" w:rsidRPr="00D211C9" w14:paraId="17CDB194" w14:textId="77777777" w:rsidTr="007A03E5">
        <w:tc>
          <w:tcPr>
            <w:tcW w:w="9923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1DF8A69" w14:textId="716E3656" w:rsidR="000123F4" w:rsidRPr="00D211C9" w:rsidRDefault="000123F4" w:rsidP="007A03E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211C9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Feedback checklist</w:t>
            </w:r>
            <w:r w:rsidRPr="00D211C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0123F4" w:rsidRPr="00D211C9" w14:paraId="1FA5EA26" w14:textId="77777777" w:rsidTr="006B5CA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24B47" w14:textId="3F67A1BE" w:rsidR="000123F4" w:rsidRPr="00D211C9" w:rsidRDefault="000123F4" w:rsidP="007A03E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211C9">
              <w:rPr>
                <w:rFonts w:ascii="Arial" w:hAnsi="Arial" w:cs="Arial"/>
                <w:b/>
                <w:lang w:val="en-US"/>
              </w:rPr>
              <w:t xml:space="preserve">Feedback </w:t>
            </w:r>
            <w:r w:rsidR="006B5CA3" w:rsidRPr="00D211C9">
              <w:rPr>
                <w:rFonts w:ascii="Arial" w:hAnsi="Arial" w:cs="Arial"/>
                <w:b/>
                <w:lang w:val="en-US"/>
              </w:rPr>
              <w:t>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EB015" w14:textId="55D67785" w:rsidR="000123F4" w:rsidRPr="00D211C9" w:rsidRDefault="000123F4" w:rsidP="007A03E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211C9">
              <w:rPr>
                <w:rFonts w:ascii="Arial" w:hAnsi="Arial" w:cs="Arial"/>
                <w:b/>
                <w:lang w:val="en-US"/>
              </w:rPr>
              <w:t>Yes/no</w:t>
            </w:r>
          </w:p>
        </w:tc>
      </w:tr>
      <w:tr w:rsidR="000123F4" w:rsidRPr="00D211C9" w14:paraId="4E8A5C78" w14:textId="77777777" w:rsidTr="00D211C9">
        <w:trPr>
          <w:trHeight w:val="412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48973" w14:textId="77777777" w:rsidR="000123F4" w:rsidRPr="00D211C9" w:rsidRDefault="000123F4" w:rsidP="00D211C9">
            <w:pPr>
              <w:rPr>
                <w:rFonts w:ascii="Arial" w:hAnsi="Arial" w:cs="Arial"/>
                <w:lang w:val="en-US"/>
              </w:rPr>
            </w:pPr>
          </w:p>
          <w:p w14:paraId="1DE9CBDC" w14:textId="608179A7" w:rsidR="000123F4" w:rsidRPr="00D211C9" w:rsidRDefault="00E55625" w:rsidP="00D211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My movie experience – formative assessment (written)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E6A8D" w14:textId="7B4EDD63" w:rsidR="000123F4" w:rsidRPr="00D211C9" w:rsidRDefault="00E55625" w:rsidP="00D211C9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</w:tc>
      </w:tr>
      <w:tr w:rsidR="000123F4" w:rsidRPr="00D211C9" w14:paraId="4A19E4B5" w14:textId="77777777" w:rsidTr="00D211C9">
        <w:trPr>
          <w:trHeight w:val="50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A38BE" w14:textId="57D62839" w:rsidR="000123F4" w:rsidRPr="00D211C9" w:rsidRDefault="00E55625" w:rsidP="00D211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most important parts of a good movie (verbal &amp; written)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F9FFF" w14:textId="4DD1E5A7" w:rsidR="000123F4" w:rsidRPr="00D211C9" w:rsidRDefault="00E55625" w:rsidP="00D211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</w:t>
            </w:r>
          </w:p>
        </w:tc>
      </w:tr>
      <w:tr w:rsidR="000123F4" w:rsidRPr="00D211C9" w14:paraId="604A2582" w14:textId="77777777" w:rsidTr="00D211C9">
        <w:trPr>
          <w:trHeight w:val="50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67E352" w14:textId="215F3B41" w:rsidR="000123F4" w:rsidRPr="00D211C9" w:rsidRDefault="00E55625" w:rsidP="00D211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Technical Codes of Media Narratives Pre-test (written)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8AC63" w14:textId="5D71033B" w:rsidR="000123F4" w:rsidRPr="00D211C9" w:rsidRDefault="00E55625" w:rsidP="00D211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</w:t>
            </w:r>
          </w:p>
        </w:tc>
      </w:tr>
      <w:tr w:rsidR="00F74A58" w:rsidRPr="00D211C9" w14:paraId="6FB035B7" w14:textId="77777777" w:rsidTr="00D211C9">
        <w:trPr>
          <w:trHeight w:val="50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D5957" w14:textId="3C4D76E2" w:rsidR="00F74A58" w:rsidRDefault="00F74A58" w:rsidP="00D211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Warhorse Film Review – Summative Assessment (written &amp; verbal)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92B55" w14:textId="5C77E346" w:rsidR="00F74A58" w:rsidRDefault="00F74A58" w:rsidP="00D211C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</w:t>
            </w:r>
          </w:p>
        </w:tc>
      </w:tr>
    </w:tbl>
    <w:p w14:paraId="3AA13915" w14:textId="77777777" w:rsidR="000123F4" w:rsidRDefault="000123F4" w:rsidP="00C51036">
      <w:pPr>
        <w:spacing w:after="0"/>
        <w:rPr>
          <w:rFonts w:ascii="Arial" w:hAnsi="Arial" w:cs="Arial"/>
        </w:rPr>
      </w:pPr>
    </w:p>
    <w:p w14:paraId="6730E8BA" w14:textId="77777777" w:rsidR="00CE4E2A" w:rsidRDefault="00CE4E2A" w:rsidP="00CE4E2A">
      <w:pPr>
        <w:rPr>
          <w:rFonts w:ascii="Arial" w:hAnsi="Arial" w:cs="Arial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FF323B" w:rsidRPr="00D211C9" w14:paraId="417204A7" w14:textId="77777777" w:rsidTr="007A03E5">
        <w:tc>
          <w:tcPr>
            <w:tcW w:w="9923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70978F3" w14:textId="77777777" w:rsidR="00FF323B" w:rsidRPr="00D211C9" w:rsidRDefault="00FF323B" w:rsidP="007A03E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75660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Key Vocabulary  </w:t>
            </w:r>
          </w:p>
        </w:tc>
      </w:tr>
      <w:tr w:rsidR="00FF323B" w:rsidRPr="00D211C9" w14:paraId="4D1F23FE" w14:textId="77777777" w:rsidTr="007A03E5">
        <w:trPr>
          <w:trHeight w:val="907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C4D48" w14:textId="32CBE826" w:rsidR="00FF323B" w:rsidRPr="00D211C9" w:rsidRDefault="00C71A22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CAMELS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A2929" w14:textId="76977004" w:rsidR="00FF323B" w:rsidRPr="00D211C9" w:rsidRDefault="00C71A22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Camera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4ED44" w14:textId="47C95DD6" w:rsidR="00FF323B" w:rsidRPr="00D211C9" w:rsidRDefault="00C71A22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Acting</w:t>
            </w:r>
          </w:p>
        </w:tc>
      </w:tr>
      <w:tr w:rsidR="00FF323B" w:rsidRPr="00D211C9" w14:paraId="1E71F1C0" w14:textId="77777777" w:rsidTr="007A03E5">
        <w:trPr>
          <w:trHeight w:val="907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08F5B" w14:textId="4D9AC727" w:rsidR="00FF323B" w:rsidRDefault="00C71A22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Mise en Scene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24C65" w14:textId="757F0B7C" w:rsidR="00FF323B" w:rsidRDefault="00C71A22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Editing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98220" w14:textId="72709946" w:rsidR="00FF323B" w:rsidRDefault="00C71A22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Lighting</w:t>
            </w:r>
          </w:p>
        </w:tc>
      </w:tr>
      <w:tr w:rsidR="00FF323B" w:rsidRPr="00D211C9" w14:paraId="6FE1E5E2" w14:textId="77777777" w:rsidTr="007A03E5">
        <w:trPr>
          <w:trHeight w:val="907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40A5A" w14:textId="648F851A" w:rsidR="00FF323B" w:rsidRDefault="00C71A22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Sound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DC9A0" w14:textId="062AAFC6" w:rsidR="00FF323B" w:rsidRDefault="00C71A22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Media Narratives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D0266" w14:textId="2E155EDE" w:rsidR="00FF323B" w:rsidRDefault="00C71A22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Story</w:t>
            </w:r>
          </w:p>
        </w:tc>
      </w:tr>
      <w:tr w:rsidR="00FF323B" w:rsidRPr="00D211C9" w14:paraId="56AB90B7" w14:textId="77777777" w:rsidTr="007A03E5">
        <w:trPr>
          <w:trHeight w:val="907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CFF58" w14:textId="30A04353" w:rsidR="00FF323B" w:rsidRDefault="00C71A22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Time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CB0B4" w14:textId="0C756CF0" w:rsidR="00FF323B" w:rsidRDefault="00C71A22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Cause &amp; Effect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3CC25" w14:textId="06918978" w:rsidR="00FF323B" w:rsidRDefault="00C71A22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Media Products</w:t>
            </w:r>
          </w:p>
        </w:tc>
      </w:tr>
      <w:tr w:rsidR="00FF323B" w:rsidRPr="00D211C9" w14:paraId="45CA207E" w14:textId="77777777" w:rsidTr="007A03E5">
        <w:trPr>
          <w:trHeight w:val="907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B9E31" w14:textId="7015B7E4" w:rsidR="00FF323B" w:rsidRDefault="00C71A22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Filmmaking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06BE2" w14:textId="52F1BB99" w:rsidR="00FF323B" w:rsidRDefault="00C71A22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Director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78BC7" w14:textId="546BFA13" w:rsidR="00FF323B" w:rsidRDefault="00C71A22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Opening</w:t>
            </w:r>
          </w:p>
        </w:tc>
      </w:tr>
      <w:tr w:rsidR="00FF323B" w:rsidRPr="00D211C9" w14:paraId="69C79CED" w14:textId="77777777" w:rsidTr="007A03E5">
        <w:trPr>
          <w:trHeight w:val="907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D5B62" w14:textId="4AE4EFF2" w:rsidR="00FF323B" w:rsidRDefault="00C71A22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Establishing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7C819" w14:textId="4553B36A" w:rsidR="00FF323B" w:rsidRDefault="00C71A22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Development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4268B" w14:textId="16B41F47" w:rsidR="00FF323B" w:rsidRDefault="00C71A22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Resolution</w:t>
            </w:r>
          </w:p>
        </w:tc>
      </w:tr>
      <w:tr w:rsidR="00FF323B" w:rsidRPr="00D211C9" w14:paraId="4EDE00E7" w14:textId="77777777" w:rsidTr="007A03E5">
        <w:trPr>
          <w:trHeight w:val="907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C28CF" w14:textId="55DC0DDB" w:rsidR="00FF323B" w:rsidRDefault="00C71A22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Production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65893" w14:textId="099AACA9" w:rsidR="00FF323B" w:rsidRDefault="001561EA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metaphor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0F544" w14:textId="0E5C876A" w:rsidR="00FF323B" w:rsidRDefault="00E55625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Character</w:t>
            </w:r>
          </w:p>
        </w:tc>
      </w:tr>
      <w:tr w:rsidR="00FF323B" w:rsidRPr="00D211C9" w14:paraId="6BE931C7" w14:textId="77777777" w:rsidTr="007A03E5">
        <w:trPr>
          <w:trHeight w:val="907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57788" w14:textId="221F52AD" w:rsidR="00FF323B" w:rsidRDefault="00E55625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Technical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77F89" w14:textId="663B4907" w:rsidR="00FF323B" w:rsidRDefault="00E55625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Symbolic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49087" w14:textId="41A09C5C" w:rsidR="00FF323B" w:rsidRDefault="00E55625" w:rsidP="007A03E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codes</w:t>
            </w:r>
          </w:p>
        </w:tc>
      </w:tr>
    </w:tbl>
    <w:p w14:paraId="42362F54" w14:textId="77777777" w:rsidR="00CE4E2A" w:rsidRDefault="00CE4E2A" w:rsidP="00CE4E2A">
      <w:pPr>
        <w:rPr>
          <w:rFonts w:ascii="Arial" w:hAnsi="Arial" w:cs="Arial"/>
        </w:rPr>
      </w:pPr>
    </w:p>
    <w:p w14:paraId="45C367EC" w14:textId="77777777" w:rsidR="00CE4E2A" w:rsidRDefault="00CE4E2A" w:rsidP="00CE4E2A">
      <w:pPr>
        <w:rPr>
          <w:rFonts w:ascii="Arial" w:hAnsi="Arial" w:cs="Arial"/>
        </w:rPr>
      </w:pPr>
    </w:p>
    <w:p w14:paraId="20B6B643" w14:textId="33C27305" w:rsidR="00CE4E2A" w:rsidRPr="00CE4E2A" w:rsidRDefault="00CE4E2A" w:rsidP="00CE4E2A">
      <w:pPr>
        <w:rPr>
          <w:rFonts w:ascii="Arial" w:hAnsi="Arial" w:cs="Arial"/>
        </w:rPr>
        <w:sectPr w:rsidR="00CE4E2A" w:rsidRPr="00CE4E2A" w:rsidSect="006D6B72">
          <w:footerReference w:type="default" r:id="rId12"/>
          <w:pgSz w:w="11906" w:h="16838"/>
          <w:pgMar w:top="568" w:right="566" w:bottom="1440" w:left="851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1290"/>
        <w:tblW w:w="13888" w:type="dxa"/>
        <w:tblLook w:val="04A0" w:firstRow="1" w:lastRow="0" w:firstColumn="1" w:lastColumn="0" w:noHBand="0" w:noVBand="1"/>
      </w:tblPr>
      <w:tblGrid>
        <w:gridCol w:w="562"/>
        <w:gridCol w:w="567"/>
        <w:gridCol w:w="3119"/>
        <w:gridCol w:w="4820"/>
        <w:gridCol w:w="4820"/>
      </w:tblGrid>
      <w:tr w:rsidR="00F03986" w:rsidRPr="00D211C9" w14:paraId="556CBCAD" w14:textId="40517A7C" w:rsidTr="00F03986">
        <w:trPr>
          <w:cantSplit/>
          <w:trHeight w:val="1134"/>
        </w:trPr>
        <w:tc>
          <w:tcPr>
            <w:tcW w:w="56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textDirection w:val="tbRl"/>
            <w:vAlign w:val="center"/>
          </w:tcPr>
          <w:p w14:paraId="1C7ADF0A" w14:textId="77777777" w:rsidR="00F03986" w:rsidRPr="00D211C9" w:rsidRDefault="00F03986" w:rsidP="005B2C7C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1"/>
                <w:szCs w:val="24"/>
              </w:rPr>
            </w:pPr>
            <w:r w:rsidRPr="00D211C9">
              <w:rPr>
                <w:rFonts w:ascii="Arial" w:hAnsi="Arial" w:cs="Arial"/>
                <w:color w:val="FFFFFF" w:themeColor="background1"/>
                <w:sz w:val="21"/>
                <w:szCs w:val="24"/>
              </w:rPr>
              <w:lastRenderedPageBreak/>
              <w:t>Week: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textDirection w:val="tbRl"/>
            <w:vAlign w:val="center"/>
          </w:tcPr>
          <w:p w14:paraId="581C38A4" w14:textId="3BB665EB" w:rsidR="00F03986" w:rsidRPr="00D211C9" w:rsidRDefault="00F03986" w:rsidP="005B2C7C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1"/>
                <w:szCs w:val="24"/>
              </w:rPr>
            </w:pPr>
            <w:r w:rsidRPr="00D211C9">
              <w:rPr>
                <w:rFonts w:ascii="Arial" w:hAnsi="Arial" w:cs="Arial"/>
                <w:color w:val="FFFFFF" w:themeColor="background1"/>
                <w:sz w:val="21"/>
                <w:szCs w:val="24"/>
              </w:rPr>
              <w:t>Session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0CB4D0A" w14:textId="07CE19ED" w:rsidR="00F03986" w:rsidRPr="00D211C9" w:rsidRDefault="00F03986" w:rsidP="007E0922">
            <w:pPr>
              <w:jc w:val="center"/>
              <w:rPr>
                <w:rFonts w:ascii="Arial" w:hAnsi="Arial" w:cs="Arial"/>
                <w:color w:val="FFFFFF" w:themeColor="background1"/>
                <w:sz w:val="21"/>
                <w:szCs w:val="24"/>
              </w:rPr>
            </w:pPr>
            <w:r w:rsidRPr="00D211C9">
              <w:rPr>
                <w:rFonts w:ascii="Arial" w:hAnsi="Arial" w:cs="Arial"/>
                <w:color w:val="FFFFFF" w:themeColor="background1"/>
                <w:sz w:val="21"/>
                <w:szCs w:val="24"/>
              </w:rPr>
              <w:t xml:space="preserve">Learning Intention/s </w:t>
            </w: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7634766" w14:textId="45B69AEA" w:rsidR="00F03986" w:rsidRPr="00D211C9" w:rsidRDefault="00F03986" w:rsidP="007E0922">
            <w:pPr>
              <w:jc w:val="center"/>
              <w:rPr>
                <w:rFonts w:ascii="Arial" w:hAnsi="Arial" w:cs="Arial"/>
                <w:color w:val="FFFFFF" w:themeColor="background1"/>
                <w:sz w:val="21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1"/>
                <w:szCs w:val="24"/>
              </w:rPr>
              <w:t>A</w:t>
            </w:r>
            <w:r w:rsidRPr="00D211C9">
              <w:rPr>
                <w:rFonts w:ascii="Arial" w:hAnsi="Arial" w:cs="Arial"/>
                <w:color w:val="FFFFFF" w:themeColor="background1"/>
                <w:sz w:val="21"/>
                <w:szCs w:val="24"/>
              </w:rPr>
              <w:t xml:space="preserve">ctivities: </w:t>
            </w: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</w:tcPr>
          <w:p w14:paraId="00EA57F0" w14:textId="77777777" w:rsidR="00F03986" w:rsidRDefault="00F03986" w:rsidP="007E0922">
            <w:pPr>
              <w:jc w:val="center"/>
              <w:rPr>
                <w:rFonts w:ascii="Arial" w:hAnsi="Arial" w:cs="Arial"/>
                <w:color w:val="FFFFFF" w:themeColor="background1"/>
                <w:sz w:val="21"/>
                <w:szCs w:val="24"/>
              </w:rPr>
            </w:pPr>
          </w:p>
          <w:p w14:paraId="5923D29A" w14:textId="77777777" w:rsidR="00F03986" w:rsidRDefault="00F03986" w:rsidP="007E0922">
            <w:pPr>
              <w:jc w:val="center"/>
              <w:rPr>
                <w:rFonts w:ascii="Arial" w:hAnsi="Arial" w:cs="Arial"/>
                <w:color w:val="FFFFFF" w:themeColor="background1"/>
                <w:sz w:val="21"/>
                <w:szCs w:val="24"/>
              </w:rPr>
            </w:pPr>
          </w:p>
          <w:p w14:paraId="10D4CD2D" w14:textId="28D0D678" w:rsidR="00F03986" w:rsidRDefault="00F03986" w:rsidP="007E0922">
            <w:pPr>
              <w:jc w:val="center"/>
              <w:rPr>
                <w:rFonts w:ascii="Arial" w:hAnsi="Arial" w:cs="Arial"/>
                <w:color w:val="FFFFFF" w:themeColor="background1"/>
                <w:sz w:val="21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1"/>
                <w:szCs w:val="24"/>
              </w:rPr>
              <w:t>Resources</w:t>
            </w:r>
          </w:p>
        </w:tc>
      </w:tr>
      <w:tr w:rsidR="00F03986" w:rsidRPr="00D211C9" w14:paraId="7D03A027" w14:textId="4ED000ED" w:rsidTr="00F03986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F226C" w14:textId="77777777" w:rsidR="00F03986" w:rsidRPr="00D211C9" w:rsidRDefault="00F03986" w:rsidP="007E0922">
            <w:pPr>
              <w:jc w:val="center"/>
              <w:rPr>
                <w:rFonts w:ascii="Arial" w:hAnsi="Arial" w:cs="Arial"/>
                <w:b/>
              </w:rPr>
            </w:pPr>
            <w:r w:rsidRPr="00D211C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EEDEB" w14:textId="673417CC" w:rsidR="00F03986" w:rsidRPr="00D211C9" w:rsidRDefault="00F03986" w:rsidP="0039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6073" w14:textId="11C91A14" w:rsidR="00F03986" w:rsidRPr="00D211C9" w:rsidRDefault="00F03986" w:rsidP="0039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define media narratives.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F32A1" w14:textId="5B9F57C3" w:rsidR="00DB3A34" w:rsidRDefault="00DB3A34" w:rsidP="0039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Frontloading</w:t>
            </w:r>
            <w:r w:rsidR="001239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12391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 most important part of a good movie</w:t>
            </w:r>
            <w:r w:rsidR="00123918">
              <w:rPr>
                <w:rFonts w:ascii="Arial" w:hAnsi="Arial" w:cs="Arial"/>
              </w:rPr>
              <w:t>.</w:t>
            </w:r>
          </w:p>
          <w:p w14:paraId="4D94E7B3" w14:textId="39D0E67B" w:rsidR="00DB3A34" w:rsidRDefault="00123918" w:rsidP="0039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DB3A34">
              <w:rPr>
                <w:rFonts w:ascii="Arial" w:hAnsi="Arial" w:cs="Arial"/>
              </w:rPr>
              <w:t xml:space="preserve">y </w:t>
            </w:r>
            <w:r>
              <w:rPr>
                <w:rFonts w:ascii="Arial" w:hAnsi="Arial" w:cs="Arial"/>
              </w:rPr>
              <w:t>F</w:t>
            </w:r>
            <w:r w:rsidR="00DB3A34">
              <w:rPr>
                <w:rFonts w:ascii="Arial" w:hAnsi="Arial" w:cs="Arial"/>
              </w:rPr>
              <w:t>ilm</w:t>
            </w:r>
            <w:r>
              <w:rPr>
                <w:rFonts w:ascii="Arial" w:hAnsi="Arial" w:cs="Arial"/>
              </w:rPr>
              <w:t>/</w:t>
            </w:r>
            <w:r w:rsidR="00DB3A34">
              <w:rPr>
                <w:rFonts w:ascii="Arial" w:hAnsi="Arial" w:cs="Arial"/>
              </w:rPr>
              <w:t>TV experience</w:t>
            </w:r>
          </w:p>
          <w:p w14:paraId="5FD2D7AF" w14:textId="77777777" w:rsidR="00B95917" w:rsidRPr="00B95917" w:rsidRDefault="00B95917" w:rsidP="00B95917">
            <w:pPr>
              <w:rPr>
                <w:rFonts w:ascii="Arial" w:hAnsi="Arial" w:cs="Arial"/>
              </w:rPr>
            </w:pPr>
            <w:r w:rsidRPr="00B95917">
              <w:rPr>
                <w:rFonts w:ascii="Arial" w:hAnsi="Arial" w:cs="Arial"/>
              </w:rPr>
              <w:t>Do now – Think/ Pair/ Share – Discuss &amp; write</w:t>
            </w:r>
          </w:p>
          <w:p w14:paraId="36A944E5" w14:textId="77777777" w:rsidR="00B95917" w:rsidRPr="00B95917" w:rsidRDefault="00B95917" w:rsidP="00B95917">
            <w:pPr>
              <w:rPr>
                <w:rFonts w:ascii="Arial" w:hAnsi="Arial" w:cs="Arial"/>
              </w:rPr>
            </w:pPr>
            <w:r w:rsidRPr="00B95917">
              <w:rPr>
                <w:rFonts w:ascii="Arial" w:hAnsi="Arial" w:cs="Arial"/>
              </w:rPr>
              <w:t>down a movie you watched recently that you</w:t>
            </w:r>
          </w:p>
          <w:p w14:paraId="16C4C362" w14:textId="77777777" w:rsidR="00B95917" w:rsidRPr="00B95917" w:rsidRDefault="00B95917" w:rsidP="00B95917">
            <w:pPr>
              <w:rPr>
                <w:rFonts w:ascii="Arial" w:hAnsi="Arial" w:cs="Arial"/>
              </w:rPr>
            </w:pPr>
            <w:r w:rsidRPr="00B95917">
              <w:rPr>
                <w:rFonts w:ascii="Arial" w:hAnsi="Arial" w:cs="Arial"/>
              </w:rPr>
              <w:t>weren’t happy with the ending.</w:t>
            </w:r>
          </w:p>
          <w:p w14:paraId="18D9D175" w14:textId="51FFF475" w:rsidR="00B95917" w:rsidRDefault="00B95917" w:rsidP="00B95917">
            <w:pPr>
              <w:rPr>
                <w:rFonts w:ascii="Arial" w:hAnsi="Arial" w:cs="Arial"/>
              </w:rPr>
            </w:pPr>
            <w:r w:rsidRPr="00B95917">
              <w:rPr>
                <w:rFonts w:ascii="Arial" w:hAnsi="Arial" w:cs="Arial"/>
              </w:rPr>
              <w:t>• Discuss &amp; write down a movie or TV show that</w:t>
            </w:r>
            <w:r w:rsidR="00123918">
              <w:rPr>
                <w:rFonts w:ascii="Arial" w:hAnsi="Arial" w:cs="Arial"/>
              </w:rPr>
              <w:t xml:space="preserve"> </w:t>
            </w:r>
            <w:r w:rsidRPr="00B95917">
              <w:rPr>
                <w:rFonts w:ascii="Arial" w:hAnsi="Arial" w:cs="Arial"/>
              </w:rPr>
              <w:t>you started watching and suddenly lost track</w:t>
            </w:r>
            <w:r w:rsidR="00123918">
              <w:rPr>
                <w:rFonts w:ascii="Arial" w:hAnsi="Arial" w:cs="Arial"/>
              </w:rPr>
              <w:t xml:space="preserve"> </w:t>
            </w:r>
            <w:r w:rsidRPr="00B95917">
              <w:rPr>
                <w:rFonts w:ascii="Arial" w:hAnsi="Arial" w:cs="Arial"/>
              </w:rPr>
              <w:t>of or stopped watching.</w:t>
            </w:r>
          </w:p>
          <w:p w14:paraId="5E3BE39E" w14:textId="256C7A19" w:rsidR="00F03986" w:rsidRPr="00D211C9" w:rsidRDefault="00F03986" w:rsidP="0039428B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FE75F" w14:textId="530742A5" w:rsidR="00F03986" w:rsidRDefault="00B95917" w:rsidP="0039428B">
            <w:pPr>
              <w:rPr>
                <w:rFonts w:ascii="Arial" w:hAnsi="Arial" w:cs="Arial"/>
              </w:rPr>
            </w:pPr>
            <w:bookmarkStart w:id="0" w:name="_Hlk114652477"/>
            <w:bookmarkStart w:id="1" w:name="_Hlk114652466"/>
            <w:r>
              <w:rPr>
                <w:rFonts w:ascii="Arial" w:hAnsi="Arial" w:cs="Arial"/>
              </w:rPr>
              <w:t>The most important parts of a good movie – Handout</w:t>
            </w:r>
          </w:p>
          <w:bookmarkEnd w:id="0"/>
          <w:p w14:paraId="584B7E35" w14:textId="77777777" w:rsidR="00B95917" w:rsidRDefault="00B95917" w:rsidP="0039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film TV Experience handout</w:t>
            </w:r>
            <w:bookmarkEnd w:id="1"/>
          </w:p>
          <w:p w14:paraId="1CC06C2D" w14:textId="192D3C88" w:rsidR="0028774A" w:rsidRPr="00D211C9" w:rsidRDefault="0028774A" w:rsidP="0039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to Inquiry – class expectations.</w:t>
            </w:r>
          </w:p>
        </w:tc>
      </w:tr>
      <w:tr w:rsidR="00F03986" w:rsidRPr="00D211C9" w14:paraId="5E768967" w14:textId="1D02B94A" w:rsidTr="00F03986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3E471" w14:textId="5F70AAFB" w:rsidR="00F03986" w:rsidRPr="00D211C9" w:rsidRDefault="00F03986" w:rsidP="007E0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36A57" w14:textId="5481D8C8" w:rsidR="00F03986" w:rsidRPr="00D211C9" w:rsidRDefault="00F03986" w:rsidP="0039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F88A8" w14:textId="140C6DEE" w:rsidR="00F03986" w:rsidRPr="00D211C9" w:rsidRDefault="00F03986" w:rsidP="0039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describe</w:t>
            </w:r>
            <w:r w:rsidR="00913DE9">
              <w:rPr>
                <w:rFonts w:ascii="Arial" w:hAnsi="Arial" w:cs="Arial"/>
              </w:rPr>
              <w:t xml:space="preserve"> the</w:t>
            </w:r>
            <w:r>
              <w:rPr>
                <w:rFonts w:ascii="Arial" w:hAnsi="Arial" w:cs="Arial"/>
              </w:rPr>
              <w:t xml:space="preserve"> difference between technical and symbolic codes of media narratives.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6169" w14:textId="667C5E8B" w:rsidR="00F03986" w:rsidRPr="00D211C9" w:rsidRDefault="00457871" w:rsidP="004578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now - </w:t>
            </w:r>
            <w:r w:rsidRPr="00457871">
              <w:rPr>
                <w:rFonts w:ascii="Arial" w:hAnsi="Arial" w:cs="Arial"/>
              </w:rPr>
              <w:t>Write down why the following movies are</w:t>
            </w:r>
            <w:r w:rsidR="00123918">
              <w:rPr>
                <w:rFonts w:ascii="Arial" w:hAnsi="Arial" w:cs="Arial"/>
              </w:rPr>
              <w:t xml:space="preserve"> </w:t>
            </w:r>
            <w:r w:rsidRPr="00457871">
              <w:rPr>
                <w:rFonts w:ascii="Arial" w:hAnsi="Arial" w:cs="Arial"/>
              </w:rPr>
              <w:t>memorable. Is it special effects? Characters?</w:t>
            </w:r>
            <w:r w:rsidR="00123918">
              <w:rPr>
                <w:rFonts w:ascii="Arial" w:hAnsi="Arial" w:cs="Arial"/>
              </w:rPr>
              <w:t xml:space="preserve"> </w:t>
            </w:r>
            <w:r w:rsidRPr="00457871">
              <w:rPr>
                <w:rFonts w:ascii="Arial" w:hAnsi="Arial" w:cs="Arial"/>
              </w:rPr>
              <w:t>The story or something else?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88A1B" w14:textId="2A78365A" w:rsidR="00446A47" w:rsidRDefault="00446A47" w:rsidP="0039428B">
            <w:pPr>
              <w:rPr>
                <w:rFonts w:ascii="Arial" w:hAnsi="Arial" w:cs="Arial"/>
              </w:rPr>
            </w:pPr>
            <w:bookmarkStart w:id="2" w:name="_Hlk114652488"/>
            <w:r>
              <w:rPr>
                <w:rFonts w:ascii="Arial" w:hAnsi="Arial" w:cs="Arial"/>
              </w:rPr>
              <w:t>Rank the Critic Reviews handout</w:t>
            </w:r>
          </w:p>
          <w:p w14:paraId="0C8B158A" w14:textId="690E9C21" w:rsidR="00F03986" w:rsidRPr="00D211C9" w:rsidRDefault="00B95917" w:rsidP="003942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Story &amp; Production elements PPT</w:t>
            </w:r>
            <w:bookmarkEnd w:id="2"/>
          </w:p>
        </w:tc>
      </w:tr>
      <w:tr w:rsidR="00913DE9" w:rsidRPr="00D211C9" w14:paraId="290CFB1A" w14:textId="4EC617D0" w:rsidTr="00F03986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21FF2" w14:textId="514C3B68" w:rsidR="00913DE9" w:rsidRPr="00D211C9" w:rsidRDefault="00913DE9" w:rsidP="00913D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007C1" w14:textId="14664B2C" w:rsidR="00913DE9" w:rsidRPr="00D211C9" w:rsidRDefault="00913DE9" w:rsidP="0091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02D21" w14:textId="1F6485AE" w:rsidR="00913DE9" w:rsidRPr="00D211C9" w:rsidRDefault="00913DE9" w:rsidP="0091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describe symbolic elements of media narratives and describe their role in a set film texts.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9246C" w14:textId="77777777" w:rsidR="00913DE9" w:rsidRDefault="00913DE9" w:rsidP="0091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Watch Opening Sequences of Indiana Jones &amp; Raiders of Lost Ark, Back to the Future &amp; Hidden Figures. Write down promises or narrative possibilties evident in opening sequences.</w:t>
            </w:r>
          </w:p>
          <w:p w14:paraId="52A736A0" w14:textId="77777777" w:rsidR="00913DE9" w:rsidRPr="00457871" w:rsidRDefault="00913DE9" w:rsidP="00913DE9">
            <w:pPr>
              <w:rPr>
                <w:rFonts w:ascii="Arial" w:hAnsi="Arial" w:cs="Arial"/>
              </w:rPr>
            </w:pPr>
            <w:r w:rsidRPr="00457871">
              <w:rPr>
                <w:rFonts w:ascii="Arial" w:hAnsi="Arial" w:cs="Arial"/>
              </w:rPr>
              <w:t>1. What characters are</w:t>
            </w:r>
          </w:p>
          <w:p w14:paraId="73E76779" w14:textId="77777777" w:rsidR="00913DE9" w:rsidRPr="00457871" w:rsidRDefault="00913DE9" w:rsidP="00913DE9">
            <w:pPr>
              <w:rPr>
                <w:rFonts w:ascii="Arial" w:hAnsi="Arial" w:cs="Arial"/>
              </w:rPr>
            </w:pPr>
            <w:r w:rsidRPr="00457871">
              <w:rPr>
                <w:rFonts w:ascii="Arial" w:hAnsi="Arial" w:cs="Arial"/>
              </w:rPr>
              <w:t>introduced?</w:t>
            </w:r>
          </w:p>
          <w:p w14:paraId="0F797483" w14:textId="77777777" w:rsidR="00913DE9" w:rsidRPr="00457871" w:rsidRDefault="00913DE9" w:rsidP="00913DE9">
            <w:pPr>
              <w:rPr>
                <w:rFonts w:ascii="Arial" w:hAnsi="Arial" w:cs="Arial"/>
              </w:rPr>
            </w:pPr>
            <w:r w:rsidRPr="00457871">
              <w:rPr>
                <w:rFonts w:ascii="Arial" w:hAnsi="Arial" w:cs="Arial"/>
              </w:rPr>
              <w:t>2. What do we know</w:t>
            </w:r>
          </w:p>
          <w:p w14:paraId="41777A44" w14:textId="77777777" w:rsidR="00913DE9" w:rsidRPr="00457871" w:rsidRDefault="00913DE9" w:rsidP="00913DE9">
            <w:pPr>
              <w:rPr>
                <w:rFonts w:ascii="Arial" w:hAnsi="Arial" w:cs="Arial"/>
              </w:rPr>
            </w:pPr>
            <w:r w:rsidRPr="00457871">
              <w:rPr>
                <w:rFonts w:ascii="Arial" w:hAnsi="Arial" w:cs="Arial"/>
              </w:rPr>
              <w:t>about them?</w:t>
            </w:r>
          </w:p>
          <w:p w14:paraId="1F9A50C8" w14:textId="77777777" w:rsidR="00913DE9" w:rsidRPr="00457871" w:rsidRDefault="00913DE9" w:rsidP="00913DE9">
            <w:pPr>
              <w:rPr>
                <w:rFonts w:ascii="Arial" w:hAnsi="Arial" w:cs="Arial"/>
              </w:rPr>
            </w:pPr>
            <w:r w:rsidRPr="00457871">
              <w:rPr>
                <w:rFonts w:ascii="Arial" w:hAnsi="Arial" w:cs="Arial"/>
              </w:rPr>
              <w:t>3. What narrative</w:t>
            </w:r>
          </w:p>
          <w:p w14:paraId="7E19C678" w14:textId="77777777" w:rsidR="00913DE9" w:rsidRPr="00457871" w:rsidRDefault="00913DE9" w:rsidP="00913DE9">
            <w:pPr>
              <w:rPr>
                <w:rFonts w:ascii="Arial" w:hAnsi="Arial" w:cs="Arial"/>
              </w:rPr>
            </w:pPr>
            <w:r w:rsidRPr="00457871">
              <w:rPr>
                <w:rFonts w:ascii="Arial" w:hAnsi="Arial" w:cs="Arial"/>
              </w:rPr>
              <w:t>possibilities have been</w:t>
            </w:r>
          </w:p>
          <w:p w14:paraId="3DDFE42D" w14:textId="77777777" w:rsidR="00913DE9" w:rsidRPr="00457871" w:rsidRDefault="00913DE9" w:rsidP="00913DE9">
            <w:pPr>
              <w:rPr>
                <w:rFonts w:ascii="Arial" w:hAnsi="Arial" w:cs="Arial"/>
              </w:rPr>
            </w:pPr>
            <w:r w:rsidRPr="00457871">
              <w:rPr>
                <w:rFonts w:ascii="Arial" w:hAnsi="Arial" w:cs="Arial"/>
              </w:rPr>
              <w:t>suggested?</w:t>
            </w:r>
          </w:p>
          <w:p w14:paraId="5141727B" w14:textId="77777777" w:rsidR="00913DE9" w:rsidRPr="00457871" w:rsidRDefault="00913DE9" w:rsidP="00913DE9">
            <w:pPr>
              <w:rPr>
                <w:rFonts w:ascii="Arial" w:hAnsi="Arial" w:cs="Arial"/>
              </w:rPr>
            </w:pPr>
            <w:r w:rsidRPr="00457871">
              <w:rPr>
                <w:rFonts w:ascii="Arial" w:hAnsi="Arial" w:cs="Arial"/>
              </w:rPr>
              <w:t>4. What themes have</w:t>
            </w:r>
          </w:p>
          <w:p w14:paraId="6A9B02BD" w14:textId="56D1B43F" w:rsidR="00913DE9" w:rsidRPr="00D211C9" w:rsidRDefault="00913DE9" w:rsidP="00913DE9">
            <w:pPr>
              <w:rPr>
                <w:rFonts w:ascii="Arial" w:hAnsi="Arial" w:cs="Arial"/>
              </w:rPr>
            </w:pPr>
            <w:r w:rsidRPr="00457871">
              <w:rPr>
                <w:rFonts w:ascii="Arial" w:hAnsi="Arial" w:cs="Arial"/>
              </w:rPr>
              <w:t>been introduced?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CAD61" w14:textId="77777777" w:rsidR="00913DE9" w:rsidRDefault="00913DE9" w:rsidP="00913DE9">
            <w:pPr>
              <w:rPr>
                <w:rFonts w:ascii="Arial" w:hAnsi="Arial" w:cs="Arial"/>
              </w:rPr>
            </w:pPr>
            <w:bookmarkStart w:id="3" w:name="_Hlk114652588"/>
            <w:r>
              <w:rPr>
                <w:rFonts w:ascii="Arial" w:hAnsi="Arial" w:cs="Arial"/>
              </w:rPr>
              <w:t>Narrative Beginnings Handout</w:t>
            </w:r>
          </w:p>
          <w:bookmarkEnd w:id="3"/>
          <w:p w14:paraId="09942993" w14:textId="77777777" w:rsidR="00913DE9" w:rsidRDefault="00913DE9" w:rsidP="0091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Opening Sequences clips</w:t>
            </w:r>
          </w:p>
          <w:p w14:paraId="208C67BF" w14:textId="0B170546" w:rsidR="00913DE9" w:rsidRPr="00D211C9" w:rsidRDefault="00913DE9" w:rsidP="00913DE9">
            <w:pPr>
              <w:rPr>
                <w:rFonts w:ascii="Arial" w:hAnsi="Arial" w:cs="Arial"/>
              </w:rPr>
            </w:pPr>
          </w:p>
        </w:tc>
      </w:tr>
      <w:tr w:rsidR="00913DE9" w:rsidRPr="00D211C9" w14:paraId="06B55950" w14:textId="77777777" w:rsidTr="00F03986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CE945" w14:textId="77777777" w:rsidR="00913DE9" w:rsidRPr="00D211C9" w:rsidRDefault="00913DE9" w:rsidP="00913D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DD4EF" w14:textId="3BE1FEA8" w:rsidR="00913DE9" w:rsidRDefault="00913DE9" w:rsidP="0091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E98A3" w14:textId="3727485C" w:rsidR="00913DE9" w:rsidRDefault="00913DE9" w:rsidP="0091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understand and describe the difference between establishment, development and resolution of film narratives.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B48C" w14:textId="77777777" w:rsidR="00913DE9" w:rsidRDefault="00913DE9" w:rsidP="0091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Narrative beginnings</w:t>
            </w:r>
          </w:p>
          <w:p w14:paraId="2BD26774" w14:textId="77777777" w:rsidR="00913DE9" w:rsidRDefault="00913DE9" w:rsidP="00913DE9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3A99F" w14:textId="77777777" w:rsidR="00913DE9" w:rsidRDefault="00913DE9" w:rsidP="0091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Narrative Beginnings Handout</w:t>
            </w:r>
          </w:p>
          <w:p w14:paraId="105F31C6" w14:textId="77777777" w:rsidR="00913DE9" w:rsidRDefault="00913DE9" w:rsidP="0091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Opening Sequences clips</w:t>
            </w:r>
          </w:p>
          <w:p w14:paraId="41D7967F" w14:textId="77777777" w:rsidR="00913DE9" w:rsidRDefault="00913DE9" w:rsidP="00913DE9">
            <w:pPr>
              <w:rPr>
                <w:rFonts w:ascii="Arial" w:hAnsi="Arial" w:cs="Arial"/>
              </w:rPr>
            </w:pPr>
          </w:p>
        </w:tc>
      </w:tr>
      <w:tr w:rsidR="00913DE9" w:rsidRPr="00D211C9" w14:paraId="73521F14" w14:textId="77777777" w:rsidTr="00F03986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06D90" w14:textId="67F33989" w:rsidR="00913DE9" w:rsidRPr="00D211C9" w:rsidRDefault="00913DE9" w:rsidP="00913D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7FBB1" w14:textId="673305EA" w:rsidR="00913DE9" w:rsidRDefault="00913DE9" w:rsidP="0091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F68A0" w14:textId="4217D230" w:rsidR="00913DE9" w:rsidRDefault="00913DE9" w:rsidP="0091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define CAMELS and describe their role in filmmaking.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DAC3A" w14:textId="26E75F2B" w:rsidR="00913DE9" w:rsidRDefault="00913DE9" w:rsidP="0091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Watch: Rabbit Proof Fence, The Dark Knight Rises &amp; Shawshank Redemption clips. Select a CAMEL &amp; describe how it was evident in each of the clips.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AC566" w14:textId="77777777" w:rsidR="00913DE9" w:rsidRDefault="00913DE9" w:rsidP="00913DE9">
            <w:pPr>
              <w:rPr>
                <w:rFonts w:ascii="Arial" w:hAnsi="Arial" w:cs="Arial"/>
              </w:rPr>
            </w:pPr>
            <w:bookmarkStart w:id="4" w:name="_Hlk114652630"/>
            <w:r>
              <w:rPr>
                <w:rFonts w:ascii="Arial" w:hAnsi="Arial" w:cs="Arial"/>
              </w:rPr>
              <w:t>Technical Codes of Filmmaking PPT</w:t>
            </w:r>
            <w:bookmarkEnd w:id="4"/>
          </w:p>
          <w:p w14:paraId="4C04E857" w14:textId="0AB38631" w:rsidR="00913DE9" w:rsidRDefault="00913DE9" w:rsidP="00913DE9">
            <w:pPr>
              <w:rPr>
                <w:rFonts w:ascii="Arial" w:hAnsi="Arial" w:cs="Arial"/>
              </w:rPr>
            </w:pPr>
            <w:bookmarkStart w:id="5" w:name="_Hlk114664399"/>
            <w:r>
              <w:rPr>
                <w:rFonts w:ascii="Arial" w:hAnsi="Arial" w:cs="Arial"/>
              </w:rPr>
              <w:t>Technical Codes of Media Narratives Pre-test handout</w:t>
            </w:r>
            <w:bookmarkEnd w:id="5"/>
          </w:p>
        </w:tc>
      </w:tr>
      <w:tr w:rsidR="00913DE9" w:rsidRPr="00D211C9" w14:paraId="15B05D01" w14:textId="4574D46A" w:rsidTr="00F03986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9D75B" w14:textId="6FC4AD2A" w:rsidR="00913DE9" w:rsidRPr="00D211C9" w:rsidRDefault="00913DE9" w:rsidP="00913D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1F2AC" w14:textId="05AC7E86" w:rsidR="00913DE9" w:rsidRPr="00D211C9" w:rsidRDefault="00913DE9" w:rsidP="0091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79FC3" w14:textId="7E632166" w:rsidR="00913DE9" w:rsidRPr="00D211C9" w:rsidRDefault="00913DE9" w:rsidP="0091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describe technical codes of media narratives.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938C7" w14:textId="77777777" w:rsidR="00913DE9" w:rsidRDefault="00913DE9" w:rsidP="00913DE9">
            <w:pPr>
              <w:rPr>
                <w:rFonts w:ascii="Arial" w:hAnsi="Arial" w:cs="Arial"/>
              </w:rPr>
            </w:pPr>
          </w:p>
          <w:p w14:paraId="3C053732" w14:textId="584B55D9" w:rsidR="00913DE9" w:rsidRDefault="00913DE9" w:rsidP="0091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JAWS codes and conventions</w:t>
            </w:r>
          </w:p>
          <w:p w14:paraId="2F235DCB" w14:textId="77777777" w:rsidR="00913DE9" w:rsidRDefault="00913DE9" w:rsidP="0091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Watch opening scene of Jaws (1975) &amp; analyse opening scene with reference to CAMELS in handout.</w:t>
            </w:r>
          </w:p>
          <w:p w14:paraId="337B0D0E" w14:textId="46841297" w:rsidR="00913DE9" w:rsidRPr="00D211C9" w:rsidRDefault="00913DE9" w:rsidP="00913DE9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2182C" w14:textId="77777777" w:rsidR="00913DE9" w:rsidRDefault="00913DE9" w:rsidP="00913DE9">
            <w:pPr>
              <w:rPr>
                <w:rFonts w:ascii="Arial" w:hAnsi="Arial" w:cs="Arial"/>
              </w:rPr>
            </w:pPr>
            <w:bookmarkStart w:id="6" w:name="_Hlk114652699"/>
          </w:p>
          <w:p w14:paraId="2E05D208" w14:textId="3D11074E" w:rsidR="00913DE9" w:rsidRPr="00D211C9" w:rsidRDefault="00913DE9" w:rsidP="0091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Jaws Codes &amp; Conventions Handout</w:t>
            </w:r>
            <w:bookmarkEnd w:id="6"/>
          </w:p>
        </w:tc>
      </w:tr>
      <w:tr w:rsidR="00913DE9" w:rsidRPr="00D211C9" w14:paraId="2D6337D6" w14:textId="3057497C" w:rsidTr="00F03986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C9AD3" w14:textId="2B3F78FB" w:rsidR="00913DE9" w:rsidRPr="00D211C9" w:rsidRDefault="00913DE9" w:rsidP="00913DE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AE06" w14:textId="11CD5303" w:rsidR="00913DE9" w:rsidRPr="00D211C9" w:rsidRDefault="00844C3D" w:rsidP="0091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C519D" w14:textId="42F4D533" w:rsidR="00913DE9" w:rsidRPr="00D211C9" w:rsidRDefault="00913DE9" w:rsidP="0091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analyze the technical codes of a film text using CAMELS.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3CCEF" w14:textId="77777777" w:rsidR="00913DE9" w:rsidRPr="0028774A" w:rsidRDefault="00913DE9" w:rsidP="00913DE9">
            <w:pPr>
              <w:rPr>
                <w:rFonts w:ascii="Arial" w:hAnsi="Arial" w:cs="Arial"/>
              </w:rPr>
            </w:pPr>
            <w:r w:rsidRPr="0028774A">
              <w:rPr>
                <w:rFonts w:ascii="Arial" w:hAnsi="Arial" w:cs="Arial"/>
              </w:rPr>
              <w:t>Watch Film - Warhorse (2011)</w:t>
            </w:r>
          </w:p>
          <w:p w14:paraId="7153DC40" w14:textId="659A905B" w:rsidR="00913DE9" w:rsidRPr="0028774A" w:rsidRDefault="00913DE9" w:rsidP="00913DE9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9CAA3" w14:textId="77777777" w:rsidR="00913DE9" w:rsidRPr="0028774A" w:rsidRDefault="00913DE9" w:rsidP="00913DE9">
            <w:pPr>
              <w:rPr>
                <w:rFonts w:ascii="Arial" w:hAnsi="Arial" w:cs="Arial"/>
              </w:rPr>
            </w:pPr>
          </w:p>
          <w:p w14:paraId="1FAAE5F4" w14:textId="04DF9294" w:rsidR="00913DE9" w:rsidRPr="0028774A" w:rsidRDefault="00913DE9" w:rsidP="00913DE9">
            <w:pPr>
              <w:rPr>
                <w:rFonts w:ascii="Arial" w:hAnsi="Arial" w:cs="Arial"/>
              </w:rPr>
            </w:pPr>
            <w:bookmarkStart w:id="7" w:name="_Hlk114664471"/>
            <w:r w:rsidRPr="0028774A">
              <w:rPr>
                <w:rFonts w:ascii="Arial" w:hAnsi="Arial" w:cs="Arial"/>
              </w:rPr>
              <w:t>Analysing Film Texts – Warhorse (2011) handout</w:t>
            </w:r>
            <w:bookmarkEnd w:id="7"/>
          </w:p>
        </w:tc>
      </w:tr>
      <w:tr w:rsidR="00844C3D" w:rsidRPr="00D211C9" w14:paraId="193BDE5E" w14:textId="7A447530" w:rsidTr="00F03986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1D605" w14:textId="74A33F50" w:rsidR="00844C3D" w:rsidRPr="00D211C9" w:rsidRDefault="00844C3D" w:rsidP="00844C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349F9" w14:textId="63859D41" w:rsidR="00844C3D" w:rsidRPr="00D211C9" w:rsidRDefault="00844C3D" w:rsidP="00844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7063" w14:textId="6E4B07F0" w:rsidR="00844C3D" w:rsidRPr="00D211C9" w:rsidRDefault="00844C3D" w:rsidP="00844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combine technical and symbolic codes to analyze a scene.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6426B" w14:textId="77777777" w:rsidR="00844C3D" w:rsidRPr="0028774A" w:rsidRDefault="00844C3D" w:rsidP="00844C3D">
            <w:pPr>
              <w:rPr>
                <w:rFonts w:ascii="Arial" w:hAnsi="Arial" w:cs="Arial"/>
              </w:rPr>
            </w:pPr>
            <w:r w:rsidRPr="0028774A">
              <w:rPr>
                <w:rFonts w:ascii="Arial" w:hAnsi="Arial" w:cs="Arial"/>
              </w:rPr>
              <w:t>Match the CAMEL &amp; code activity.</w:t>
            </w:r>
          </w:p>
          <w:p w14:paraId="1E28E7B4" w14:textId="3DB9E8D7" w:rsidR="00844C3D" w:rsidRPr="0028774A" w:rsidRDefault="00844C3D" w:rsidP="00844C3D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34824" w14:textId="77777777" w:rsidR="00844C3D" w:rsidRDefault="00844C3D" w:rsidP="00844C3D">
            <w:pPr>
              <w:rPr>
                <w:rFonts w:ascii="Arial" w:hAnsi="Arial" w:cs="Arial"/>
              </w:rPr>
            </w:pPr>
            <w:r w:rsidRPr="0028774A">
              <w:rPr>
                <w:rFonts w:ascii="Arial" w:hAnsi="Arial" w:cs="Arial"/>
              </w:rPr>
              <w:t>Watch Film - Warhorse (2011)</w:t>
            </w:r>
          </w:p>
          <w:p w14:paraId="2F50B171" w14:textId="14E1317D" w:rsidR="0028774A" w:rsidRPr="0028774A" w:rsidRDefault="0028774A" w:rsidP="00844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Combining Technical &amp; Symbolic codes handout</w:t>
            </w:r>
          </w:p>
        </w:tc>
      </w:tr>
      <w:tr w:rsidR="00844C3D" w:rsidRPr="00D211C9" w14:paraId="57EB1E03" w14:textId="45B41165" w:rsidTr="00F03986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E7698" w14:textId="3C82264A" w:rsidR="00844C3D" w:rsidRPr="00D211C9" w:rsidRDefault="00844C3D" w:rsidP="00844C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7990F" w14:textId="7243289F" w:rsidR="00844C3D" w:rsidRPr="00D211C9" w:rsidRDefault="00844C3D" w:rsidP="00844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872C6" w14:textId="139BEA68" w:rsidR="00844C3D" w:rsidRPr="00D211C9" w:rsidRDefault="00844C3D" w:rsidP="00844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select scene or sequence for analysis.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529AE" w14:textId="77777777" w:rsidR="00844C3D" w:rsidRPr="0028774A" w:rsidRDefault="00844C3D" w:rsidP="00844C3D">
            <w:pPr>
              <w:rPr>
                <w:rFonts w:ascii="Arial" w:hAnsi="Arial" w:cs="Arial"/>
              </w:rPr>
            </w:pPr>
            <w:r w:rsidRPr="0028774A">
              <w:rPr>
                <w:rFonts w:ascii="Arial" w:hAnsi="Arial" w:cs="Arial"/>
              </w:rPr>
              <w:t>Film Review introduction</w:t>
            </w:r>
          </w:p>
          <w:p w14:paraId="4FDCCA1B" w14:textId="77777777" w:rsidR="00844C3D" w:rsidRPr="0028774A" w:rsidRDefault="00844C3D" w:rsidP="00844C3D">
            <w:pPr>
              <w:rPr>
                <w:rFonts w:ascii="Arial" w:hAnsi="Arial" w:cs="Arial"/>
              </w:rPr>
            </w:pPr>
            <w:r w:rsidRPr="0028774A">
              <w:rPr>
                <w:rFonts w:ascii="Arial" w:hAnsi="Arial" w:cs="Arial"/>
              </w:rPr>
              <w:t>Rubric explanation &amp; break-down</w:t>
            </w:r>
          </w:p>
          <w:p w14:paraId="1D038C96" w14:textId="64425C1A" w:rsidR="00844C3D" w:rsidRPr="0028774A" w:rsidRDefault="00844C3D" w:rsidP="00844C3D">
            <w:pPr>
              <w:rPr>
                <w:rFonts w:ascii="Arial" w:hAnsi="Arial" w:cs="Arial"/>
              </w:rPr>
            </w:pPr>
            <w:r w:rsidRPr="0028774A">
              <w:rPr>
                <w:rFonts w:ascii="Arial" w:hAnsi="Arial" w:cs="Arial"/>
              </w:rPr>
              <w:t>‘Lego Movie Review’ – At the Movies with Margaret &amp; David (Film clip).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2B9AC" w14:textId="77777777" w:rsidR="00844C3D" w:rsidRPr="0028774A" w:rsidRDefault="00844C3D" w:rsidP="00844C3D">
            <w:pPr>
              <w:pStyle w:val="cdt4ke"/>
              <w:spacing w:before="180" w:beforeAutospacing="0" w:after="0" w:afterAutospacing="0"/>
              <w:textAlignment w:val="top"/>
            </w:pPr>
            <w:r w:rsidRPr="0028774A">
              <w:t>Warhorse Film Review example PPT</w:t>
            </w:r>
          </w:p>
          <w:p w14:paraId="3179DB52" w14:textId="77777777" w:rsidR="00844C3D" w:rsidRPr="0028774A" w:rsidRDefault="00844C3D" w:rsidP="00844C3D">
            <w:pPr>
              <w:pStyle w:val="cdt4ke"/>
              <w:spacing w:before="180" w:beforeAutospacing="0" w:after="0" w:afterAutospacing="0"/>
              <w:textAlignment w:val="top"/>
            </w:pPr>
            <w:r w:rsidRPr="0028774A">
              <w:t>Yr 9 Film Review Rubric</w:t>
            </w:r>
          </w:p>
          <w:p w14:paraId="2ADF987B" w14:textId="77777777" w:rsidR="00844C3D" w:rsidRPr="0028774A" w:rsidRDefault="00844C3D" w:rsidP="00844C3D">
            <w:pPr>
              <w:pStyle w:val="cdt4ke"/>
              <w:spacing w:before="180" w:beforeAutospacing="0" w:after="0" w:afterAutospacing="0"/>
              <w:textAlignment w:val="top"/>
            </w:pPr>
            <w:r w:rsidRPr="0028774A">
              <w:t>Film Review example – ‘Mr Beast’ by Roger Ebert</w:t>
            </w:r>
          </w:p>
          <w:p w14:paraId="5EE9694B" w14:textId="77777777" w:rsidR="00844C3D" w:rsidRPr="0028774A" w:rsidRDefault="00844C3D" w:rsidP="00844C3D">
            <w:pPr>
              <w:pStyle w:val="cdt4ke"/>
              <w:spacing w:before="180" w:beforeAutospacing="0" w:after="0" w:afterAutospacing="0"/>
              <w:textAlignment w:val="top"/>
              <w:rPr>
                <w:rFonts w:ascii="Lato" w:hAnsi="Lato"/>
                <w:color w:val="212121"/>
                <w:sz w:val="22"/>
                <w:szCs w:val="22"/>
              </w:rPr>
            </w:pPr>
            <w:r w:rsidRPr="0028774A">
              <w:t>Writing the Film Review handout</w:t>
            </w:r>
          </w:p>
          <w:p w14:paraId="280C2543" w14:textId="72B0F5A3" w:rsidR="00844C3D" w:rsidRPr="0028774A" w:rsidRDefault="00844C3D" w:rsidP="00844C3D">
            <w:pPr>
              <w:rPr>
                <w:rFonts w:ascii="Arial" w:hAnsi="Arial" w:cs="Arial"/>
              </w:rPr>
            </w:pPr>
          </w:p>
        </w:tc>
      </w:tr>
      <w:tr w:rsidR="00844C3D" w:rsidRPr="00D211C9" w14:paraId="78DE7075" w14:textId="74FE3F72" w:rsidTr="00F03986">
        <w:trPr>
          <w:trHeight w:val="8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B4908" w14:textId="515E8F22" w:rsidR="00844C3D" w:rsidRPr="00D211C9" w:rsidRDefault="00844C3D" w:rsidP="00844C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C22C6" w14:textId="20972B3E" w:rsidR="00844C3D" w:rsidRPr="00D211C9" w:rsidRDefault="00844C3D" w:rsidP="00844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D9FFB" w14:textId="2124F79A" w:rsidR="00844C3D" w:rsidRPr="00D211C9" w:rsidRDefault="00844C3D" w:rsidP="00844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write intro paragraph of important details of Film Review.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329FB" w14:textId="223B9E5F" w:rsidR="00844C3D" w:rsidRPr="0028774A" w:rsidRDefault="00844C3D" w:rsidP="00844C3D">
            <w:pPr>
              <w:rPr>
                <w:rFonts w:ascii="Arial" w:hAnsi="Arial" w:cs="Arial"/>
              </w:rPr>
            </w:pPr>
            <w:r w:rsidRPr="0028774A">
              <w:rPr>
                <w:rFonts w:ascii="Arial" w:hAnsi="Arial" w:cs="Arial"/>
              </w:rPr>
              <w:t>Watching &amp; Analysing sequences from Warhorse (2011).</w:t>
            </w:r>
          </w:p>
          <w:p w14:paraId="64376AAA" w14:textId="3D03F8E3" w:rsidR="00844C3D" w:rsidRPr="0028774A" w:rsidRDefault="00844C3D" w:rsidP="00844C3D">
            <w:pPr>
              <w:rPr>
                <w:rFonts w:ascii="Arial" w:hAnsi="Arial" w:cs="Arial"/>
              </w:rPr>
            </w:pPr>
          </w:p>
          <w:p w14:paraId="5C700357" w14:textId="2727D232" w:rsidR="00844C3D" w:rsidRPr="0028774A" w:rsidRDefault="00844C3D" w:rsidP="00844C3D">
            <w:pPr>
              <w:rPr>
                <w:rFonts w:ascii="Arial" w:hAnsi="Arial" w:cs="Arial"/>
              </w:rPr>
            </w:pPr>
            <w:r w:rsidRPr="0028774A">
              <w:rPr>
                <w:rFonts w:ascii="Arial" w:hAnsi="Arial" w:cs="Arial"/>
              </w:rPr>
              <w:t>Worked example of Intro Paragraph.</w:t>
            </w:r>
          </w:p>
          <w:p w14:paraId="3DB79EDB" w14:textId="5BA2430D" w:rsidR="00844C3D" w:rsidRPr="0028774A" w:rsidRDefault="00844C3D" w:rsidP="00844C3D">
            <w:pPr>
              <w:rPr>
                <w:rFonts w:ascii="Arial" w:hAnsi="Arial" w:cs="Arial"/>
              </w:rPr>
            </w:pPr>
            <w:r w:rsidRPr="0028774A">
              <w:rPr>
                <w:rFonts w:ascii="Arial" w:hAnsi="Arial" w:cs="Arial"/>
              </w:rPr>
              <w:lastRenderedPageBreak/>
              <w:t>Identifying important details &amp; using them in our own work.</w:t>
            </w:r>
          </w:p>
          <w:p w14:paraId="3EAC75F0" w14:textId="5D130D4F" w:rsidR="00844C3D" w:rsidRPr="0028774A" w:rsidRDefault="00844C3D" w:rsidP="00844C3D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D4168" w14:textId="402F23AF" w:rsidR="00844C3D" w:rsidRPr="0028774A" w:rsidRDefault="00844C3D" w:rsidP="00844C3D">
            <w:pPr>
              <w:rPr>
                <w:rFonts w:ascii="Arial" w:hAnsi="Arial" w:cs="Arial"/>
              </w:rPr>
            </w:pPr>
            <w:r w:rsidRPr="0028774A">
              <w:rPr>
                <w:rFonts w:ascii="Arial" w:hAnsi="Arial" w:cs="Arial"/>
              </w:rPr>
              <w:lastRenderedPageBreak/>
              <w:t>Warhorse (2011)</w:t>
            </w:r>
          </w:p>
          <w:p w14:paraId="153927D4" w14:textId="77777777" w:rsidR="00844C3D" w:rsidRPr="0028774A" w:rsidRDefault="00844C3D" w:rsidP="00844C3D">
            <w:pPr>
              <w:pStyle w:val="cdt4ke"/>
              <w:spacing w:before="180" w:beforeAutospacing="0" w:after="0" w:afterAutospacing="0"/>
              <w:textAlignment w:val="top"/>
            </w:pPr>
            <w:r w:rsidRPr="0028774A">
              <w:t>Warhorse Film Review example PPT</w:t>
            </w:r>
          </w:p>
          <w:p w14:paraId="6B78D2BA" w14:textId="77777777" w:rsidR="00844C3D" w:rsidRPr="0028774A" w:rsidRDefault="00844C3D" w:rsidP="00844C3D">
            <w:pPr>
              <w:rPr>
                <w:rFonts w:ascii="Arial" w:hAnsi="Arial" w:cs="Arial"/>
              </w:rPr>
            </w:pPr>
          </w:p>
          <w:p w14:paraId="594F18B1" w14:textId="77777777" w:rsidR="00844C3D" w:rsidRPr="0028774A" w:rsidRDefault="00844C3D" w:rsidP="00844C3D">
            <w:pPr>
              <w:pStyle w:val="cdt4ke"/>
              <w:spacing w:before="180" w:beforeAutospacing="0" w:after="0" w:afterAutospacing="0"/>
              <w:textAlignment w:val="top"/>
              <w:rPr>
                <w:rFonts w:ascii="Lato" w:hAnsi="Lato"/>
                <w:color w:val="212121"/>
                <w:sz w:val="22"/>
                <w:szCs w:val="22"/>
              </w:rPr>
            </w:pPr>
            <w:r w:rsidRPr="0028774A">
              <w:lastRenderedPageBreak/>
              <w:t>Writing the Film Review handout</w:t>
            </w:r>
          </w:p>
          <w:p w14:paraId="58D4FCE3" w14:textId="45D06B2C" w:rsidR="00844C3D" w:rsidRPr="0028774A" w:rsidRDefault="00844C3D" w:rsidP="00844C3D">
            <w:pPr>
              <w:rPr>
                <w:rFonts w:ascii="Arial" w:hAnsi="Arial" w:cs="Arial"/>
              </w:rPr>
            </w:pPr>
          </w:p>
        </w:tc>
      </w:tr>
    </w:tbl>
    <w:p w14:paraId="15BCEF1E" w14:textId="75F80EAC" w:rsidR="005D2352" w:rsidRPr="005D2352" w:rsidRDefault="005D2352">
      <w:pPr>
        <w:rPr>
          <w:rFonts w:ascii="Arial" w:hAnsi="Arial" w:cs="Arial"/>
          <w:sz w:val="12"/>
        </w:rPr>
      </w:pPr>
    </w:p>
    <w:sectPr w:rsidR="005D2352" w:rsidRPr="005D2352" w:rsidSect="004954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0F8DB" w14:textId="77777777" w:rsidR="00E2046E" w:rsidRDefault="00E2046E" w:rsidP="00851626">
      <w:pPr>
        <w:spacing w:after="0" w:line="240" w:lineRule="auto"/>
      </w:pPr>
      <w:r>
        <w:separator/>
      </w:r>
    </w:p>
  </w:endnote>
  <w:endnote w:type="continuationSeparator" w:id="0">
    <w:p w14:paraId="77D8DDF4" w14:textId="77777777" w:rsidR="00E2046E" w:rsidRDefault="00E2046E" w:rsidP="0085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D57F" w14:textId="2EB121AE" w:rsidR="006D6B72" w:rsidRDefault="006D6B72">
    <w:pPr>
      <w:pStyle w:val="Footer"/>
    </w:pPr>
    <w:r>
      <w:t>SPC Unit Plan- Humanities</w:t>
    </w:r>
  </w:p>
  <w:p w14:paraId="4E896E88" w14:textId="77777777" w:rsidR="00B90BA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B543" w14:textId="77777777" w:rsidR="00E2046E" w:rsidRDefault="00E2046E" w:rsidP="00851626">
      <w:pPr>
        <w:spacing w:after="0" w:line="240" w:lineRule="auto"/>
      </w:pPr>
      <w:r>
        <w:separator/>
      </w:r>
    </w:p>
  </w:footnote>
  <w:footnote w:type="continuationSeparator" w:id="0">
    <w:p w14:paraId="34101845" w14:textId="77777777" w:rsidR="00E2046E" w:rsidRDefault="00E2046E" w:rsidP="00851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6E33"/>
    <w:multiLevelType w:val="hybridMultilevel"/>
    <w:tmpl w:val="E7DEB5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43019"/>
    <w:multiLevelType w:val="multilevel"/>
    <w:tmpl w:val="D99E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87071D"/>
    <w:multiLevelType w:val="hybridMultilevel"/>
    <w:tmpl w:val="4ADA0A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65304"/>
    <w:multiLevelType w:val="hybridMultilevel"/>
    <w:tmpl w:val="A970B2F0"/>
    <w:lvl w:ilvl="0" w:tplc="AF52656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C1ABE"/>
    <w:multiLevelType w:val="hybridMultilevel"/>
    <w:tmpl w:val="31F62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D03A1"/>
    <w:multiLevelType w:val="hybridMultilevel"/>
    <w:tmpl w:val="F788E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A0CCD"/>
    <w:multiLevelType w:val="hybridMultilevel"/>
    <w:tmpl w:val="A7804784"/>
    <w:lvl w:ilvl="0" w:tplc="B4C221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80F21"/>
    <w:multiLevelType w:val="hybridMultilevel"/>
    <w:tmpl w:val="2C180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F56C1"/>
    <w:multiLevelType w:val="hybridMultilevel"/>
    <w:tmpl w:val="EB6E7204"/>
    <w:lvl w:ilvl="0" w:tplc="0C09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6079">
    <w:abstractNumId w:val="8"/>
  </w:num>
  <w:num w:numId="2" w16cid:durableId="145901663">
    <w:abstractNumId w:val="4"/>
  </w:num>
  <w:num w:numId="3" w16cid:durableId="118111333">
    <w:abstractNumId w:val="7"/>
  </w:num>
  <w:num w:numId="4" w16cid:durableId="1072385142">
    <w:abstractNumId w:val="6"/>
  </w:num>
  <w:num w:numId="5" w16cid:durableId="995113778">
    <w:abstractNumId w:val="2"/>
  </w:num>
  <w:num w:numId="6" w16cid:durableId="1846674966">
    <w:abstractNumId w:val="1"/>
  </w:num>
  <w:num w:numId="7" w16cid:durableId="2047099273">
    <w:abstractNumId w:val="5"/>
  </w:num>
  <w:num w:numId="8" w16cid:durableId="1878542343">
    <w:abstractNumId w:val="0"/>
  </w:num>
  <w:num w:numId="9" w16cid:durableId="2095275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6FD2133-CCE4-4FA7-AA87-3116CA6F9DCB}"/>
    <w:docVar w:name="dgnword-eventsink" w:val="1702759465696"/>
  </w:docVars>
  <w:rsids>
    <w:rsidRoot w:val="00B526C7"/>
    <w:rsid w:val="000123F4"/>
    <w:rsid w:val="00050591"/>
    <w:rsid w:val="000B586F"/>
    <w:rsid w:val="00123918"/>
    <w:rsid w:val="001561EA"/>
    <w:rsid w:val="00180B6F"/>
    <w:rsid w:val="001A0476"/>
    <w:rsid w:val="001A388A"/>
    <w:rsid w:val="001A6F0A"/>
    <w:rsid w:val="001E5331"/>
    <w:rsid w:val="0024201D"/>
    <w:rsid w:val="002437DB"/>
    <w:rsid w:val="002570E1"/>
    <w:rsid w:val="00257887"/>
    <w:rsid w:val="00261C48"/>
    <w:rsid w:val="0028774A"/>
    <w:rsid w:val="002A6092"/>
    <w:rsid w:val="002F5F54"/>
    <w:rsid w:val="002F7781"/>
    <w:rsid w:val="003273EC"/>
    <w:rsid w:val="00360328"/>
    <w:rsid w:val="0039428B"/>
    <w:rsid w:val="003B4FFB"/>
    <w:rsid w:val="003F3AF0"/>
    <w:rsid w:val="00404AA9"/>
    <w:rsid w:val="00446A47"/>
    <w:rsid w:val="00457871"/>
    <w:rsid w:val="004B7AF9"/>
    <w:rsid w:val="004C08F8"/>
    <w:rsid w:val="004D77DE"/>
    <w:rsid w:val="004E6613"/>
    <w:rsid w:val="00502FC3"/>
    <w:rsid w:val="00521B64"/>
    <w:rsid w:val="00525967"/>
    <w:rsid w:val="00587914"/>
    <w:rsid w:val="00596930"/>
    <w:rsid w:val="005B2C7C"/>
    <w:rsid w:val="005D2352"/>
    <w:rsid w:val="005F7801"/>
    <w:rsid w:val="006171BC"/>
    <w:rsid w:val="0063496D"/>
    <w:rsid w:val="006449CD"/>
    <w:rsid w:val="00652F9C"/>
    <w:rsid w:val="006B5CA3"/>
    <w:rsid w:val="006D6B72"/>
    <w:rsid w:val="007125F0"/>
    <w:rsid w:val="0075068C"/>
    <w:rsid w:val="00753A09"/>
    <w:rsid w:val="007568DB"/>
    <w:rsid w:val="007667CE"/>
    <w:rsid w:val="00766DD5"/>
    <w:rsid w:val="007B22B2"/>
    <w:rsid w:val="007E0922"/>
    <w:rsid w:val="007F26FE"/>
    <w:rsid w:val="00810A9F"/>
    <w:rsid w:val="0082166D"/>
    <w:rsid w:val="00844C3D"/>
    <w:rsid w:val="0084782A"/>
    <w:rsid w:val="00851626"/>
    <w:rsid w:val="008D54FF"/>
    <w:rsid w:val="00913DE9"/>
    <w:rsid w:val="009B6035"/>
    <w:rsid w:val="009D5138"/>
    <w:rsid w:val="00A04FE6"/>
    <w:rsid w:val="00A57BE0"/>
    <w:rsid w:val="00A60D46"/>
    <w:rsid w:val="00A65C0F"/>
    <w:rsid w:val="00A73345"/>
    <w:rsid w:val="00A7400E"/>
    <w:rsid w:val="00A83B0F"/>
    <w:rsid w:val="00A93BF6"/>
    <w:rsid w:val="00AA5E37"/>
    <w:rsid w:val="00AB6AC0"/>
    <w:rsid w:val="00AC6C54"/>
    <w:rsid w:val="00AF428E"/>
    <w:rsid w:val="00B17078"/>
    <w:rsid w:val="00B242AF"/>
    <w:rsid w:val="00B505D5"/>
    <w:rsid w:val="00B526C7"/>
    <w:rsid w:val="00B8164C"/>
    <w:rsid w:val="00B95917"/>
    <w:rsid w:val="00BB2060"/>
    <w:rsid w:val="00C03835"/>
    <w:rsid w:val="00C06865"/>
    <w:rsid w:val="00C166D0"/>
    <w:rsid w:val="00C230EC"/>
    <w:rsid w:val="00C360CC"/>
    <w:rsid w:val="00C51036"/>
    <w:rsid w:val="00C71A22"/>
    <w:rsid w:val="00CA5682"/>
    <w:rsid w:val="00CB6917"/>
    <w:rsid w:val="00CE4E2A"/>
    <w:rsid w:val="00D211C9"/>
    <w:rsid w:val="00D77556"/>
    <w:rsid w:val="00DB3A34"/>
    <w:rsid w:val="00DB7D26"/>
    <w:rsid w:val="00DD2ADE"/>
    <w:rsid w:val="00DF5608"/>
    <w:rsid w:val="00E2046E"/>
    <w:rsid w:val="00E55625"/>
    <w:rsid w:val="00E648D2"/>
    <w:rsid w:val="00E868DE"/>
    <w:rsid w:val="00EE465A"/>
    <w:rsid w:val="00F03986"/>
    <w:rsid w:val="00F31270"/>
    <w:rsid w:val="00F54441"/>
    <w:rsid w:val="00F60929"/>
    <w:rsid w:val="00F74A58"/>
    <w:rsid w:val="00F83DF8"/>
    <w:rsid w:val="00FA77D3"/>
    <w:rsid w:val="00FB535D"/>
    <w:rsid w:val="00F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EA13A"/>
  <w15:chartTrackingRefBased/>
  <w15:docId w15:val="{2088550B-D4B1-47AE-BEE7-7326A27F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2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6C7"/>
  </w:style>
  <w:style w:type="paragraph" w:styleId="Footer">
    <w:name w:val="footer"/>
    <w:basedOn w:val="Normal"/>
    <w:link w:val="FooterChar"/>
    <w:uiPriority w:val="99"/>
    <w:unhideWhenUsed/>
    <w:rsid w:val="00B52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6C7"/>
  </w:style>
  <w:style w:type="paragraph" w:styleId="ListParagraph">
    <w:name w:val="List Paragraph"/>
    <w:basedOn w:val="Normal"/>
    <w:uiPriority w:val="34"/>
    <w:qFormat/>
    <w:rsid w:val="00B52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DE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rsid w:val="0026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61F8C58F8274AA515D0C6A471C2B1" ma:contentTypeVersion="12" ma:contentTypeDescription="Create a new document." ma:contentTypeScope="" ma:versionID="ede73ab8595525a546cd3d74fed4686e">
  <xsd:schema xmlns:xsd="http://www.w3.org/2001/XMLSchema" xmlns:xs="http://www.w3.org/2001/XMLSchema" xmlns:p="http://schemas.microsoft.com/office/2006/metadata/properties" xmlns:ns2="28cdd92d-c7fd-4abe-96a8-004fae7d8307" xmlns:ns3="3c28c492-270c-4d38-87a9-b5a4a4ea033f" targetNamespace="http://schemas.microsoft.com/office/2006/metadata/properties" ma:root="true" ma:fieldsID="5884abfd15faf90da126eb089fe10a89" ns2:_="" ns3:_="">
    <xsd:import namespace="28cdd92d-c7fd-4abe-96a8-004fae7d8307"/>
    <xsd:import namespace="3c28c492-270c-4d38-87a9-b5a4a4ea0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d92d-c7fd-4abe-96a8-004fae7d8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c492-270c-4d38-87a9-b5a4a4ea0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28c492-270c-4d38-87a9-b5a4a4ea033f">
      <UserInfo>
        <DisplayName>Matt Miller</DisplayName>
        <AccountId>65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1BD77-BB2D-45A6-9B34-454789597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dd92d-c7fd-4abe-96a8-004fae7d8307"/>
    <ds:schemaRef ds:uri="3c28c492-270c-4d38-87a9-b5a4a4ea0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7CAD8-7193-4D2D-99D0-C21EADE9E003}">
  <ds:schemaRefs>
    <ds:schemaRef ds:uri="http://schemas.microsoft.com/office/2006/metadata/properties"/>
    <ds:schemaRef ds:uri="http://schemas.microsoft.com/office/infopath/2007/PartnerControls"/>
    <ds:schemaRef ds:uri="3c28c492-270c-4d38-87a9-b5a4a4ea033f"/>
  </ds:schemaRefs>
</ds:datastoreItem>
</file>

<file path=customXml/itemProps3.xml><?xml version="1.0" encoding="utf-8"?>
<ds:datastoreItem xmlns:ds="http://schemas.openxmlformats.org/officeDocument/2006/customXml" ds:itemID="{6FEC0524-3213-4AA8-B852-CA141F7EBD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972C01-9633-4086-B721-34DB818E2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Winfield</dc:creator>
  <cp:keywords/>
  <dc:description/>
  <cp:lastModifiedBy>BRETT BARFOOT</cp:lastModifiedBy>
  <cp:revision>15</cp:revision>
  <dcterms:created xsi:type="dcterms:W3CDTF">2022-09-12T00:33:00Z</dcterms:created>
  <dcterms:modified xsi:type="dcterms:W3CDTF">2022-10-02T00:47:00Z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0x01010094E61F8C58F8274AA515D0C6A471C2B1</vt:lpwstr>
  </property>
  <property fmtid="{D5CDD505-2E9C-101B-9397-08002B2CF9AE}" pid="3" name="AuthorIds_UIVersion_512">
    <vt:lpwstr>65</vt:lpwstr>
  </property>
</Properties>
</file>